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FAA" w:rsidRPr="00D10FAA" w:rsidRDefault="00D10FAA" w:rsidP="00D10FAA">
      <w:pPr>
        <w:spacing w:before="100" w:beforeAutospacing="1" w:after="100" w:afterAutospacing="1" w:line="240" w:lineRule="auto"/>
        <w:jc w:val="both"/>
        <w:outlineLvl w:val="0"/>
        <w:rPr>
          <w:rFonts w:ascii="Times New Roman" w:eastAsia="Times New Roman" w:hAnsi="Times New Roman" w:cs="Times New Roman"/>
          <w:b/>
          <w:bCs/>
          <w:kern w:val="36"/>
          <w:sz w:val="24"/>
          <w:szCs w:val="24"/>
          <w:lang w:eastAsia="ru-RU"/>
        </w:rPr>
      </w:pPr>
      <w:r w:rsidRPr="00D10FAA">
        <w:rPr>
          <w:rFonts w:ascii="Times New Roman" w:eastAsia="Times New Roman" w:hAnsi="Times New Roman" w:cs="Times New Roman"/>
          <w:b/>
          <w:bCs/>
          <w:kern w:val="36"/>
          <w:sz w:val="24"/>
          <w:szCs w:val="24"/>
          <w:lang w:eastAsia="ru-RU"/>
        </w:rPr>
        <w:t xml:space="preserve">Мера 1 (2005) Консультативного совещания по Договору об Антарктике "Приложение </w:t>
      </w:r>
      <w:proofErr w:type="spellStart"/>
      <w:r w:rsidRPr="00D10FAA">
        <w:rPr>
          <w:rFonts w:ascii="Times New Roman" w:eastAsia="Times New Roman" w:hAnsi="Times New Roman" w:cs="Times New Roman"/>
          <w:b/>
          <w:bCs/>
          <w:kern w:val="36"/>
          <w:sz w:val="24"/>
          <w:szCs w:val="24"/>
          <w:lang w:eastAsia="ru-RU"/>
        </w:rPr>
        <w:t>vi</w:t>
      </w:r>
      <w:proofErr w:type="spellEnd"/>
      <w:r w:rsidRPr="00D10FAA">
        <w:rPr>
          <w:rFonts w:ascii="Times New Roman" w:eastAsia="Times New Roman" w:hAnsi="Times New Roman" w:cs="Times New Roman"/>
          <w:b/>
          <w:bCs/>
          <w:kern w:val="36"/>
          <w:sz w:val="24"/>
          <w:szCs w:val="24"/>
          <w:lang w:eastAsia="ru-RU"/>
        </w:rPr>
        <w:t xml:space="preserve"> к Протоколу по охране окружающей среды к Договору об Антарктике "</w:t>
      </w:r>
      <w:r w:rsidRPr="00D10FAA">
        <w:rPr>
          <w:rFonts w:ascii="Times New Roman" w:eastAsia="Times New Roman" w:hAnsi="Times New Roman" w:cs="Times New Roman"/>
          <w:b/>
          <w:bCs/>
          <w:color w:val="FF0000"/>
          <w:kern w:val="36"/>
          <w:sz w:val="24"/>
          <w:szCs w:val="24"/>
          <w:lang w:eastAsia="ru-RU"/>
        </w:rPr>
        <w:t>Материальная ответственность, возникающая в результате чрезвычайных экологических ситуаций</w:t>
      </w:r>
      <w:r w:rsidRPr="00D10FAA">
        <w:rPr>
          <w:rFonts w:ascii="Times New Roman" w:eastAsia="Times New Roman" w:hAnsi="Times New Roman" w:cs="Times New Roman"/>
          <w:b/>
          <w:bCs/>
          <w:kern w:val="36"/>
          <w:sz w:val="24"/>
          <w:szCs w:val="24"/>
          <w:lang w:eastAsia="ru-RU"/>
        </w:rPr>
        <w:t xml:space="preserve">" (Принята в г. Стокгольме 06.06.2005 - 17.06.2005 на </w:t>
      </w:r>
      <w:proofErr w:type="spellStart"/>
      <w:r w:rsidRPr="00D10FAA">
        <w:rPr>
          <w:rFonts w:ascii="Times New Roman" w:eastAsia="Times New Roman" w:hAnsi="Times New Roman" w:cs="Times New Roman"/>
          <w:b/>
          <w:bCs/>
          <w:kern w:val="36"/>
          <w:sz w:val="24"/>
          <w:szCs w:val="24"/>
          <w:lang w:eastAsia="ru-RU"/>
        </w:rPr>
        <w:t>xxviii</w:t>
      </w:r>
      <w:proofErr w:type="spellEnd"/>
      <w:r w:rsidRPr="00D10FAA">
        <w:rPr>
          <w:rFonts w:ascii="Times New Roman" w:eastAsia="Times New Roman" w:hAnsi="Times New Roman" w:cs="Times New Roman"/>
          <w:b/>
          <w:bCs/>
          <w:kern w:val="36"/>
          <w:sz w:val="24"/>
          <w:szCs w:val="24"/>
          <w:lang w:eastAsia="ru-RU"/>
        </w:rPr>
        <w:t xml:space="preserve"> Консультативном совещании по Договору об Антарктике) </w:t>
      </w:r>
    </w:p>
    <w:p w:rsidR="00D10FAA" w:rsidRPr="00D10FAA" w:rsidRDefault="00D10FAA" w:rsidP="00D10FAA">
      <w:pPr>
        <w:spacing w:after="0" w:line="240" w:lineRule="auto"/>
        <w:rPr>
          <w:rFonts w:ascii="Times New Roman" w:eastAsia="Times New Roman" w:hAnsi="Times New Roman" w:cs="Times New Roman"/>
          <w:sz w:val="24"/>
          <w:szCs w:val="24"/>
          <w:lang w:eastAsia="ru-RU"/>
        </w:rPr>
      </w:pPr>
      <w:r w:rsidRPr="00D10FAA">
        <w:rPr>
          <w:rFonts w:ascii="Times New Roman" w:eastAsia="Times New Roman" w:hAnsi="Times New Roman" w:cs="Times New Roman"/>
          <w:sz w:val="24"/>
          <w:szCs w:val="24"/>
          <w:lang w:eastAsia="ru-RU"/>
        </w:rPr>
        <w:t>КОНСУЛЬТАТИВНОЕ СОВЕЩАНИЕ ПО ДОГОВОРУ ОБ АНТАРКТИКЕ</w:t>
      </w:r>
      <w:r w:rsidRPr="00D10FAA">
        <w:rPr>
          <w:rFonts w:ascii="Times New Roman" w:eastAsia="Times New Roman" w:hAnsi="Times New Roman" w:cs="Times New Roman"/>
          <w:sz w:val="24"/>
          <w:szCs w:val="24"/>
          <w:lang w:eastAsia="ru-RU"/>
        </w:rPr>
        <w:br/>
        <w:t>МЕРА 1 (2005)</w:t>
      </w:r>
      <w:r w:rsidRPr="00D10FAA">
        <w:rPr>
          <w:rFonts w:ascii="Times New Roman" w:eastAsia="Times New Roman" w:hAnsi="Times New Roman" w:cs="Times New Roman"/>
          <w:sz w:val="24"/>
          <w:szCs w:val="24"/>
          <w:lang w:eastAsia="ru-RU"/>
        </w:rPr>
        <w:br/>
        <w:t>ПРИЛОЖЕНИЕ VI</w:t>
      </w:r>
      <w:proofErr w:type="gramStart"/>
      <w:r w:rsidRPr="00D10FAA">
        <w:rPr>
          <w:rFonts w:ascii="Times New Roman" w:eastAsia="Times New Roman" w:hAnsi="Times New Roman" w:cs="Times New Roman"/>
          <w:sz w:val="24"/>
          <w:szCs w:val="24"/>
          <w:lang w:eastAsia="ru-RU"/>
        </w:rPr>
        <w:t xml:space="preserve"> К</w:t>
      </w:r>
      <w:proofErr w:type="gramEnd"/>
      <w:r w:rsidRPr="00D10FAA">
        <w:rPr>
          <w:rFonts w:ascii="Times New Roman" w:eastAsia="Times New Roman" w:hAnsi="Times New Roman" w:cs="Times New Roman"/>
          <w:sz w:val="24"/>
          <w:szCs w:val="24"/>
          <w:lang w:eastAsia="ru-RU"/>
        </w:rPr>
        <w:t xml:space="preserve"> ПРОТОКОЛУ ПО ОХРАНЕ ОКРУЖАЮЩЕЙ СРЕДЫ</w:t>
      </w:r>
      <w:r w:rsidRPr="00D10FAA">
        <w:rPr>
          <w:rFonts w:ascii="Times New Roman" w:eastAsia="Times New Roman" w:hAnsi="Times New Roman" w:cs="Times New Roman"/>
          <w:sz w:val="24"/>
          <w:szCs w:val="24"/>
          <w:lang w:eastAsia="ru-RU"/>
        </w:rPr>
        <w:br/>
        <w:t>К ДОГОВОРУ ОБ АНТАРКТИКЕ "МАТЕРИАЛЬНАЯ ОТВЕТСТВЕННОСТЬ,</w:t>
      </w:r>
      <w:r w:rsidRPr="00D10FAA">
        <w:rPr>
          <w:rFonts w:ascii="Times New Roman" w:eastAsia="Times New Roman" w:hAnsi="Times New Roman" w:cs="Times New Roman"/>
          <w:sz w:val="24"/>
          <w:szCs w:val="24"/>
          <w:lang w:eastAsia="ru-RU"/>
        </w:rPr>
        <w:br/>
        <w:t>ВОЗНИКАЮЩАЯ В РЕЗУЛЬТАТЕ ЧРЕЗВЫЧАЙНЫХ</w:t>
      </w:r>
      <w:bookmarkStart w:id="0" w:name="_GoBack"/>
      <w:bookmarkEnd w:id="0"/>
      <w:r w:rsidRPr="00D10FAA">
        <w:rPr>
          <w:rFonts w:ascii="Times New Roman" w:eastAsia="Times New Roman" w:hAnsi="Times New Roman" w:cs="Times New Roman"/>
          <w:sz w:val="24"/>
          <w:szCs w:val="24"/>
          <w:lang w:eastAsia="ru-RU"/>
        </w:rPr>
        <w:br/>
        <w:t>ЭКОЛОГИЧЕСКИХ СИТУАЦИЙ"</w:t>
      </w:r>
      <w:r w:rsidRPr="00D10FAA">
        <w:rPr>
          <w:rFonts w:ascii="Times New Roman" w:eastAsia="Times New Roman" w:hAnsi="Times New Roman" w:cs="Times New Roman"/>
          <w:sz w:val="24"/>
          <w:szCs w:val="24"/>
          <w:lang w:eastAsia="ru-RU"/>
        </w:rPr>
        <w:br/>
        <w:t>(Стокгольм, 6 - 17 июня 2005 года)</w:t>
      </w:r>
      <w:r w:rsidRPr="00D10FAA">
        <w:rPr>
          <w:rFonts w:ascii="Times New Roman" w:eastAsia="Times New Roman" w:hAnsi="Times New Roman" w:cs="Times New Roman"/>
          <w:sz w:val="24"/>
          <w:szCs w:val="24"/>
          <w:lang w:eastAsia="ru-RU"/>
        </w:rPr>
        <w:br/>
        <w:t>Представители,</w:t>
      </w:r>
      <w:r w:rsidRPr="00D10FAA">
        <w:rPr>
          <w:rFonts w:ascii="Times New Roman" w:eastAsia="Times New Roman" w:hAnsi="Times New Roman" w:cs="Times New Roman"/>
          <w:sz w:val="24"/>
          <w:szCs w:val="24"/>
          <w:lang w:eastAsia="ru-RU"/>
        </w:rPr>
        <w:br/>
        <w:t>рекомендуют своим Правительствам следующее:</w:t>
      </w:r>
      <w:r w:rsidRPr="00D10FAA">
        <w:rPr>
          <w:rFonts w:ascii="Times New Roman" w:eastAsia="Times New Roman" w:hAnsi="Times New Roman" w:cs="Times New Roman"/>
          <w:sz w:val="24"/>
          <w:szCs w:val="24"/>
          <w:lang w:eastAsia="ru-RU"/>
        </w:rPr>
        <w:br/>
        <w:t>i. Прилагаемое к настоящей Мере Приложение составляет Приложение VI "Материальная ответственность, возникающая в связи с чрезвычайными экологическими ситуациями" к Протоколу по охране окружающей среды к Договору об Антарктике;</w:t>
      </w:r>
      <w:r w:rsidRPr="00D10FAA">
        <w:rPr>
          <w:rFonts w:ascii="Times New Roman" w:eastAsia="Times New Roman" w:hAnsi="Times New Roman" w:cs="Times New Roman"/>
          <w:sz w:val="24"/>
          <w:szCs w:val="24"/>
          <w:lang w:eastAsia="ru-RU"/>
        </w:rPr>
        <w:br/>
      </w:r>
      <w:proofErr w:type="spellStart"/>
      <w:r w:rsidRPr="00D10FAA">
        <w:rPr>
          <w:rFonts w:ascii="Times New Roman" w:eastAsia="Times New Roman" w:hAnsi="Times New Roman" w:cs="Times New Roman"/>
          <w:sz w:val="24"/>
          <w:szCs w:val="24"/>
          <w:lang w:eastAsia="ru-RU"/>
        </w:rPr>
        <w:t>ii</w:t>
      </w:r>
      <w:proofErr w:type="spellEnd"/>
      <w:r w:rsidRPr="00D10FAA">
        <w:rPr>
          <w:rFonts w:ascii="Times New Roman" w:eastAsia="Times New Roman" w:hAnsi="Times New Roman" w:cs="Times New Roman"/>
          <w:sz w:val="24"/>
          <w:szCs w:val="24"/>
          <w:lang w:eastAsia="ru-RU"/>
        </w:rPr>
        <w:t>. Это Приложение вступает в силу после того, как настоящая Мера будет одобрена всеми Консультативными сторонами, которые имели право участвовать в XXVIII Консультативном совещании по Договору об Антарктике.</w:t>
      </w:r>
      <w:r w:rsidRPr="00D10FAA">
        <w:rPr>
          <w:rFonts w:ascii="Times New Roman" w:eastAsia="Times New Roman" w:hAnsi="Times New Roman" w:cs="Times New Roman"/>
          <w:sz w:val="24"/>
          <w:szCs w:val="24"/>
          <w:lang w:eastAsia="ru-RU"/>
        </w:rPr>
        <w:br/>
        <w:t>Приложение: Приложение VI к Протоколу по охране окружающей среды к Договору об Антарктике.</w:t>
      </w:r>
      <w:r w:rsidRPr="00D10FAA">
        <w:rPr>
          <w:rFonts w:ascii="Times New Roman" w:eastAsia="Times New Roman" w:hAnsi="Times New Roman" w:cs="Times New Roman"/>
          <w:sz w:val="24"/>
          <w:szCs w:val="24"/>
          <w:lang w:eastAsia="ru-RU"/>
        </w:rPr>
        <w:br/>
      </w:r>
      <w:r w:rsidRPr="00D10FAA">
        <w:rPr>
          <w:rFonts w:ascii="Times New Roman" w:eastAsia="Times New Roman" w:hAnsi="Times New Roman" w:cs="Times New Roman"/>
          <w:sz w:val="24"/>
          <w:szCs w:val="24"/>
          <w:lang w:eastAsia="ru-RU"/>
        </w:rPr>
        <w:br/>
      </w:r>
      <w:r w:rsidRPr="00D10FAA">
        <w:rPr>
          <w:rFonts w:ascii="Times New Roman" w:eastAsia="Times New Roman" w:hAnsi="Times New Roman" w:cs="Times New Roman"/>
          <w:sz w:val="24"/>
          <w:szCs w:val="24"/>
          <w:lang w:eastAsia="ru-RU"/>
        </w:rPr>
        <w:br/>
        <w:t>Приложение</w:t>
      </w:r>
      <w:r w:rsidRPr="00D10FAA">
        <w:rPr>
          <w:rFonts w:ascii="Times New Roman" w:eastAsia="Times New Roman" w:hAnsi="Times New Roman" w:cs="Times New Roman"/>
          <w:sz w:val="24"/>
          <w:szCs w:val="24"/>
          <w:lang w:eastAsia="ru-RU"/>
        </w:rPr>
        <w:br/>
      </w:r>
      <w:proofErr w:type="spellStart"/>
      <w:r w:rsidRPr="00D10FAA">
        <w:rPr>
          <w:rFonts w:ascii="Times New Roman" w:eastAsia="Times New Roman" w:hAnsi="Times New Roman" w:cs="Times New Roman"/>
          <w:sz w:val="24"/>
          <w:szCs w:val="24"/>
          <w:lang w:eastAsia="ru-RU"/>
        </w:rPr>
        <w:t>ПРИЛОЖЕНИЕ</w:t>
      </w:r>
      <w:proofErr w:type="spellEnd"/>
      <w:r w:rsidRPr="00D10FAA">
        <w:rPr>
          <w:rFonts w:ascii="Times New Roman" w:eastAsia="Times New Roman" w:hAnsi="Times New Roman" w:cs="Times New Roman"/>
          <w:sz w:val="24"/>
          <w:szCs w:val="24"/>
          <w:lang w:eastAsia="ru-RU"/>
        </w:rPr>
        <w:t xml:space="preserve"> VI</w:t>
      </w:r>
      <w:proofErr w:type="gramStart"/>
      <w:r w:rsidRPr="00D10FAA">
        <w:rPr>
          <w:rFonts w:ascii="Times New Roman" w:eastAsia="Times New Roman" w:hAnsi="Times New Roman" w:cs="Times New Roman"/>
          <w:sz w:val="24"/>
          <w:szCs w:val="24"/>
          <w:lang w:eastAsia="ru-RU"/>
        </w:rPr>
        <w:t xml:space="preserve"> К</w:t>
      </w:r>
      <w:proofErr w:type="gramEnd"/>
      <w:r w:rsidRPr="00D10FAA">
        <w:rPr>
          <w:rFonts w:ascii="Times New Roman" w:eastAsia="Times New Roman" w:hAnsi="Times New Roman" w:cs="Times New Roman"/>
          <w:sz w:val="24"/>
          <w:szCs w:val="24"/>
          <w:lang w:eastAsia="ru-RU"/>
        </w:rPr>
        <w:t xml:space="preserve"> ПРОТОКОЛУ ПО ОХРАНЕ</w:t>
      </w:r>
      <w:r w:rsidRPr="00D10FAA">
        <w:rPr>
          <w:rFonts w:ascii="Times New Roman" w:eastAsia="Times New Roman" w:hAnsi="Times New Roman" w:cs="Times New Roman"/>
          <w:sz w:val="24"/>
          <w:szCs w:val="24"/>
          <w:lang w:eastAsia="ru-RU"/>
        </w:rPr>
        <w:br/>
        <w:t>ОКРУЖАЮЩЕЙ СРЕДЫ К ДОГОВОРУ ОБ АНТАРКТИКЕ "МАТЕРИАЛЬНАЯ</w:t>
      </w:r>
      <w:r w:rsidRPr="00D10FAA">
        <w:rPr>
          <w:rFonts w:ascii="Times New Roman" w:eastAsia="Times New Roman" w:hAnsi="Times New Roman" w:cs="Times New Roman"/>
          <w:sz w:val="24"/>
          <w:szCs w:val="24"/>
          <w:lang w:eastAsia="ru-RU"/>
        </w:rPr>
        <w:br/>
        <w:t>ОТВЕТСТВЕННОСТЬ, ВОЗНИКАЮЩАЯ В РЕЗУЛЬТАТЕ ЧРЕЗВЫЧАЙНЫХ</w:t>
      </w:r>
      <w:r w:rsidRPr="00D10FAA">
        <w:rPr>
          <w:rFonts w:ascii="Times New Roman" w:eastAsia="Times New Roman" w:hAnsi="Times New Roman" w:cs="Times New Roman"/>
          <w:sz w:val="24"/>
          <w:szCs w:val="24"/>
          <w:lang w:eastAsia="ru-RU"/>
        </w:rPr>
        <w:br/>
        <w:t>ЭКОЛОГИЧЕСКИХ СИТУАЦИЙ"</w:t>
      </w:r>
      <w:r w:rsidRPr="00D10FAA">
        <w:rPr>
          <w:rFonts w:ascii="Times New Roman" w:eastAsia="Times New Roman" w:hAnsi="Times New Roman" w:cs="Times New Roman"/>
          <w:sz w:val="24"/>
          <w:szCs w:val="24"/>
          <w:lang w:eastAsia="ru-RU"/>
        </w:rPr>
        <w:br/>
        <w:t>Преамбула</w:t>
      </w:r>
      <w:r w:rsidRPr="00D10FAA">
        <w:rPr>
          <w:rFonts w:ascii="Times New Roman" w:eastAsia="Times New Roman" w:hAnsi="Times New Roman" w:cs="Times New Roman"/>
          <w:sz w:val="24"/>
          <w:szCs w:val="24"/>
          <w:lang w:eastAsia="ru-RU"/>
        </w:rPr>
        <w:br/>
        <w:t>Стороны,</w:t>
      </w:r>
      <w:r w:rsidRPr="00D10FAA">
        <w:rPr>
          <w:rFonts w:ascii="Times New Roman" w:eastAsia="Times New Roman" w:hAnsi="Times New Roman" w:cs="Times New Roman"/>
          <w:sz w:val="24"/>
          <w:szCs w:val="24"/>
          <w:lang w:eastAsia="ru-RU"/>
        </w:rPr>
        <w:br/>
        <w:t>признавая значение предотвращения, минимизации и ограничения масштабов воздействия чрезвычайных экологических ситуаций на окружающую среду Антарктики, а также зависящие от нее и связанные с ней экосистемы;</w:t>
      </w:r>
      <w:r w:rsidRPr="00D10FAA">
        <w:rPr>
          <w:rFonts w:ascii="Times New Roman" w:eastAsia="Times New Roman" w:hAnsi="Times New Roman" w:cs="Times New Roman"/>
          <w:sz w:val="24"/>
          <w:szCs w:val="24"/>
          <w:lang w:eastAsia="ru-RU"/>
        </w:rPr>
        <w:br/>
        <w:t>напоминая о статье 3 Протокола, в частности, о том, что деятельность должна планироваться и осуществляться в районе действия Договора об Антарктике таким образом, чтобы отдавать приоритетное значение научной деятельности и сохранять значимость Антарктики как района проведения таких исследований;</w:t>
      </w:r>
      <w:r w:rsidRPr="00D10FAA">
        <w:rPr>
          <w:rFonts w:ascii="Times New Roman" w:eastAsia="Times New Roman" w:hAnsi="Times New Roman" w:cs="Times New Roman"/>
          <w:sz w:val="24"/>
          <w:szCs w:val="24"/>
          <w:lang w:eastAsia="ru-RU"/>
        </w:rPr>
        <w:br/>
        <w:t>напоминая об обязательстве обеспечивать незамедлительные и эффективные ответные действия в отношении чрезвычайных экологических ситуаций и составлять планы действий в чрезвычайных ситуациях для реагирования на случаи, которые могут оказать отрицательное влияние на окружающую среду Антарктики или зависящие от нее и связанные с ней экосистемы, как указано в статье 15 Протокола;</w:t>
      </w:r>
      <w:r w:rsidRPr="00D10FAA">
        <w:rPr>
          <w:rFonts w:ascii="Times New Roman" w:eastAsia="Times New Roman" w:hAnsi="Times New Roman" w:cs="Times New Roman"/>
          <w:sz w:val="24"/>
          <w:szCs w:val="24"/>
          <w:lang w:eastAsia="ru-RU"/>
        </w:rPr>
        <w:br/>
      </w:r>
      <w:proofErr w:type="gramStart"/>
      <w:r w:rsidRPr="00D10FAA">
        <w:rPr>
          <w:rFonts w:ascii="Times New Roman" w:eastAsia="Times New Roman" w:hAnsi="Times New Roman" w:cs="Times New Roman"/>
          <w:sz w:val="24"/>
          <w:szCs w:val="24"/>
          <w:lang w:eastAsia="ru-RU"/>
        </w:rPr>
        <w:t>напоминая о статье 16 Протокола, в которой Стороны Протокола обязались, в соответствии целями Протокола, предусматривающими всеобъемлющую охрану окружающей среды Антарктики и зависящих от нее и связанных с ней экосистем, разработать в рамках одного или нескольких приложений к Протоколу правила и процедуры, касающиеся материальной ответственности за ущерб, возникающий в результате деятельности в районе действия Договора об Антарктике, на которую распространяется Протокол</w:t>
      </w:r>
      <w:proofErr w:type="gramEnd"/>
      <w:r w:rsidRPr="00D10FAA">
        <w:rPr>
          <w:rFonts w:ascii="Times New Roman" w:eastAsia="Times New Roman" w:hAnsi="Times New Roman" w:cs="Times New Roman"/>
          <w:sz w:val="24"/>
          <w:szCs w:val="24"/>
          <w:lang w:eastAsia="ru-RU"/>
        </w:rPr>
        <w:t>;</w:t>
      </w:r>
      <w:r w:rsidRPr="00D10FAA">
        <w:rPr>
          <w:rFonts w:ascii="Times New Roman" w:eastAsia="Times New Roman" w:hAnsi="Times New Roman" w:cs="Times New Roman"/>
          <w:sz w:val="24"/>
          <w:szCs w:val="24"/>
          <w:lang w:eastAsia="ru-RU"/>
        </w:rPr>
        <w:br/>
        <w:t xml:space="preserve">отмечая также Решение 3 (2001) XXIV Консультативного совещания по Договору об </w:t>
      </w:r>
      <w:proofErr w:type="gramStart"/>
      <w:r w:rsidRPr="00D10FAA">
        <w:rPr>
          <w:rFonts w:ascii="Times New Roman" w:eastAsia="Times New Roman" w:hAnsi="Times New Roman" w:cs="Times New Roman"/>
          <w:sz w:val="24"/>
          <w:szCs w:val="24"/>
          <w:lang w:eastAsia="ru-RU"/>
        </w:rPr>
        <w:lastRenderedPageBreak/>
        <w:t>Антарктике</w:t>
      </w:r>
      <w:proofErr w:type="gramEnd"/>
      <w:r w:rsidRPr="00D10FAA">
        <w:rPr>
          <w:rFonts w:ascii="Times New Roman" w:eastAsia="Times New Roman" w:hAnsi="Times New Roman" w:cs="Times New Roman"/>
          <w:sz w:val="24"/>
          <w:szCs w:val="24"/>
          <w:lang w:eastAsia="ru-RU"/>
        </w:rPr>
        <w:t xml:space="preserve"> о разработке приложения по вопросам материальной ответственности в связи с чрезвычайными экологическими ситуациями как шага к созданию режима ответственности в соответствии со статьей 16 Протокола;</w:t>
      </w:r>
      <w:r w:rsidRPr="00D10FAA">
        <w:rPr>
          <w:rFonts w:ascii="Times New Roman" w:eastAsia="Times New Roman" w:hAnsi="Times New Roman" w:cs="Times New Roman"/>
          <w:sz w:val="24"/>
          <w:szCs w:val="24"/>
          <w:lang w:eastAsia="ru-RU"/>
        </w:rPr>
        <w:br/>
        <w:t>принимая во внимание статью IV Договора об Антарктике и статью 8 Протокола;</w:t>
      </w:r>
      <w:r w:rsidRPr="00D10FAA">
        <w:rPr>
          <w:rFonts w:ascii="Times New Roman" w:eastAsia="Times New Roman" w:hAnsi="Times New Roman" w:cs="Times New Roman"/>
          <w:sz w:val="24"/>
          <w:szCs w:val="24"/>
          <w:lang w:eastAsia="ru-RU"/>
        </w:rPr>
        <w:br/>
        <w:t>договорились о нижеследующем:</w:t>
      </w:r>
      <w:r w:rsidRPr="00D10FAA">
        <w:rPr>
          <w:rFonts w:ascii="Times New Roman" w:eastAsia="Times New Roman" w:hAnsi="Times New Roman" w:cs="Times New Roman"/>
          <w:sz w:val="24"/>
          <w:szCs w:val="24"/>
          <w:lang w:eastAsia="ru-RU"/>
        </w:rPr>
        <w:br/>
      </w:r>
      <w:proofErr w:type="gramStart"/>
      <w:r w:rsidRPr="00D10FAA">
        <w:rPr>
          <w:rFonts w:ascii="Times New Roman" w:eastAsia="Times New Roman" w:hAnsi="Times New Roman" w:cs="Times New Roman"/>
          <w:sz w:val="24"/>
          <w:szCs w:val="24"/>
          <w:lang w:eastAsia="ru-RU"/>
        </w:rPr>
        <w:t>Статья 1</w:t>
      </w:r>
      <w:r w:rsidRPr="00D10FAA">
        <w:rPr>
          <w:rFonts w:ascii="Times New Roman" w:eastAsia="Times New Roman" w:hAnsi="Times New Roman" w:cs="Times New Roman"/>
          <w:sz w:val="24"/>
          <w:szCs w:val="24"/>
          <w:lang w:eastAsia="ru-RU"/>
        </w:rPr>
        <w:br/>
        <w:t>Сфера применения Приложения</w:t>
      </w:r>
      <w:r w:rsidRPr="00D10FAA">
        <w:rPr>
          <w:rFonts w:ascii="Times New Roman" w:eastAsia="Times New Roman" w:hAnsi="Times New Roman" w:cs="Times New Roman"/>
          <w:sz w:val="24"/>
          <w:szCs w:val="24"/>
          <w:lang w:eastAsia="ru-RU"/>
        </w:rPr>
        <w:br/>
        <w:t>Настоящее Приложение распространяется на чрезвычайные экологические ситуации в районе действия Договора об Антарктике, которые возникают в связи с осуществлением научно-исследовательских программ, туризмом и всеми другими видами правительственной и неправительственной деятельности в районе действия Договора об Антарктике, включая связанную с ней логистическую деятельность, в отношении которых статья VII (5) Договора об Антарктике предусматривает направление заблаговременного уведомления</w:t>
      </w:r>
      <w:proofErr w:type="gramEnd"/>
      <w:r w:rsidRPr="00D10FAA">
        <w:rPr>
          <w:rFonts w:ascii="Times New Roman" w:eastAsia="Times New Roman" w:hAnsi="Times New Roman" w:cs="Times New Roman"/>
          <w:sz w:val="24"/>
          <w:szCs w:val="24"/>
          <w:lang w:eastAsia="ru-RU"/>
        </w:rPr>
        <w:t>. Кроме того, настоящее Приложение охватывает меры и планы по предотвращению таких чрезвычайных ситуаций и осуществлению ответных действий. Оно распространяется на все туристические суда, которые заходят в район действия Договора об Антарктике. Как это может быть установлено в соответствии со статьей 13, оно также должно распространяться на чрезвычайные экологические ситуации в районе действия Договора об Антарктике, которые связаны с другими судами и видами деятельности.</w:t>
      </w:r>
      <w:r w:rsidRPr="00D10FAA">
        <w:rPr>
          <w:rFonts w:ascii="Times New Roman" w:eastAsia="Times New Roman" w:hAnsi="Times New Roman" w:cs="Times New Roman"/>
          <w:sz w:val="24"/>
          <w:szCs w:val="24"/>
          <w:lang w:eastAsia="ru-RU"/>
        </w:rPr>
        <w:br/>
        <w:t>Статья 2</w:t>
      </w:r>
      <w:r w:rsidRPr="00D10FAA">
        <w:rPr>
          <w:rFonts w:ascii="Times New Roman" w:eastAsia="Times New Roman" w:hAnsi="Times New Roman" w:cs="Times New Roman"/>
          <w:sz w:val="24"/>
          <w:szCs w:val="24"/>
          <w:lang w:eastAsia="ru-RU"/>
        </w:rPr>
        <w:br/>
        <w:t>Определения</w:t>
      </w:r>
      <w:proofErr w:type="gramStart"/>
      <w:r w:rsidRPr="00D10FAA">
        <w:rPr>
          <w:rFonts w:ascii="Times New Roman" w:eastAsia="Times New Roman" w:hAnsi="Times New Roman" w:cs="Times New Roman"/>
          <w:sz w:val="24"/>
          <w:szCs w:val="24"/>
          <w:lang w:eastAsia="ru-RU"/>
        </w:rPr>
        <w:br/>
        <w:t>Д</w:t>
      </w:r>
      <w:proofErr w:type="gramEnd"/>
      <w:r w:rsidRPr="00D10FAA">
        <w:rPr>
          <w:rFonts w:ascii="Times New Roman" w:eastAsia="Times New Roman" w:hAnsi="Times New Roman" w:cs="Times New Roman"/>
          <w:sz w:val="24"/>
          <w:szCs w:val="24"/>
          <w:lang w:eastAsia="ru-RU"/>
        </w:rPr>
        <w:t>ля целей настоящего Приложения:</w:t>
      </w:r>
      <w:r w:rsidRPr="00D10FAA">
        <w:rPr>
          <w:rFonts w:ascii="Times New Roman" w:eastAsia="Times New Roman" w:hAnsi="Times New Roman" w:cs="Times New Roman"/>
          <w:sz w:val="24"/>
          <w:szCs w:val="24"/>
          <w:lang w:eastAsia="ru-RU"/>
        </w:rPr>
        <w:br/>
        <w:t>a) "Решение" означает Решение, принятое в соответствии с Правилами процедуры Консультативных совещаний по Договору об Антарктике и упомянутое в Решении 1 (1995) XIX Консультативного совещания по Договору об Антарктике;</w:t>
      </w:r>
      <w:r w:rsidRPr="00D10FAA">
        <w:rPr>
          <w:rFonts w:ascii="Times New Roman" w:eastAsia="Times New Roman" w:hAnsi="Times New Roman" w:cs="Times New Roman"/>
          <w:sz w:val="24"/>
          <w:szCs w:val="24"/>
          <w:lang w:eastAsia="ru-RU"/>
        </w:rPr>
        <w:br/>
      </w:r>
      <w:proofErr w:type="gramStart"/>
      <w:r w:rsidRPr="00D10FAA">
        <w:rPr>
          <w:rFonts w:ascii="Times New Roman" w:eastAsia="Times New Roman" w:hAnsi="Times New Roman" w:cs="Times New Roman"/>
          <w:sz w:val="24"/>
          <w:szCs w:val="24"/>
          <w:lang w:eastAsia="ru-RU"/>
        </w:rPr>
        <w:t>b) "Чрезвычайная экологическая ситуация" означает любой инцидент, произошедший после вступления в силу настоящего Приложения, который оказывает любое значительное и вредное воздействие на окружающую среду Антарктики, или создает неотвратимую угрозу такого воздействия;</w:t>
      </w:r>
      <w:r w:rsidRPr="00D10FAA">
        <w:rPr>
          <w:rFonts w:ascii="Times New Roman" w:eastAsia="Times New Roman" w:hAnsi="Times New Roman" w:cs="Times New Roman"/>
          <w:sz w:val="24"/>
          <w:szCs w:val="24"/>
          <w:lang w:eastAsia="ru-RU"/>
        </w:rPr>
        <w:br/>
        <w:t>c) "Оператор" означает любое физическое или юридическое лицо - будь то государственное или негосударственное - организующее деятельность, которая должна осуществляться в районе действия Договора об Антарктике.</w:t>
      </w:r>
      <w:proofErr w:type="gramEnd"/>
      <w:r w:rsidRPr="00D10FAA">
        <w:rPr>
          <w:rFonts w:ascii="Times New Roman" w:eastAsia="Times New Roman" w:hAnsi="Times New Roman" w:cs="Times New Roman"/>
          <w:sz w:val="24"/>
          <w:szCs w:val="24"/>
          <w:lang w:eastAsia="ru-RU"/>
        </w:rPr>
        <w:t xml:space="preserve"> </w:t>
      </w:r>
      <w:proofErr w:type="gramStart"/>
      <w:r w:rsidRPr="00D10FAA">
        <w:rPr>
          <w:rFonts w:ascii="Times New Roman" w:eastAsia="Times New Roman" w:hAnsi="Times New Roman" w:cs="Times New Roman"/>
          <w:sz w:val="24"/>
          <w:szCs w:val="24"/>
          <w:lang w:eastAsia="ru-RU"/>
        </w:rPr>
        <w:t>Понятие "оператор" не включает физических лиц, являющихся сотрудниками, подрядчиками, субподрядчиками или агентами, или находящихся на службе у физического или юридического лица - будь то государственного или негосударственного - организующее деятельность, которая должна осуществляться в районе действия Договора об Антарктике, а также не включает юридических лиц, являющихся подрядчиками или субподрядчиками, действующими от имени государственного оператора;</w:t>
      </w:r>
      <w:proofErr w:type="gramEnd"/>
      <w:r w:rsidRPr="00D10FAA">
        <w:rPr>
          <w:rFonts w:ascii="Times New Roman" w:eastAsia="Times New Roman" w:hAnsi="Times New Roman" w:cs="Times New Roman"/>
          <w:sz w:val="24"/>
          <w:szCs w:val="24"/>
          <w:lang w:eastAsia="ru-RU"/>
        </w:rPr>
        <w:br/>
      </w:r>
      <w:proofErr w:type="gramStart"/>
      <w:r w:rsidRPr="00D10FAA">
        <w:rPr>
          <w:rFonts w:ascii="Times New Roman" w:eastAsia="Times New Roman" w:hAnsi="Times New Roman" w:cs="Times New Roman"/>
          <w:sz w:val="24"/>
          <w:szCs w:val="24"/>
          <w:lang w:eastAsia="ru-RU"/>
        </w:rPr>
        <w:t>d) "Оператор Стороны" означает оператора, организующего деятельность, которая должна осуществляться в районе действия Договора об Антарктике, действуя на территории этой Стороны, и</w:t>
      </w:r>
      <w:r w:rsidRPr="00D10FAA">
        <w:rPr>
          <w:rFonts w:ascii="Times New Roman" w:eastAsia="Times New Roman" w:hAnsi="Times New Roman" w:cs="Times New Roman"/>
          <w:sz w:val="24"/>
          <w:szCs w:val="24"/>
          <w:lang w:eastAsia="ru-RU"/>
        </w:rPr>
        <w:br/>
        <w:t>i) такая деятельность в районе действия Договора об Антарктике должна быть санкционирована этой Стороной; или</w:t>
      </w:r>
      <w:r w:rsidRPr="00D10FAA">
        <w:rPr>
          <w:rFonts w:ascii="Times New Roman" w:eastAsia="Times New Roman" w:hAnsi="Times New Roman" w:cs="Times New Roman"/>
          <w:sz w:val="24"/>
          <w:szCs w:val="24"/>
          <w:lang w:eastAsia="ru-RU"/>
        </w:rPr>
        <w:br/>
      </w:r>
      <w:proofErr w:type="spellStart"/>
      <w:r w:rsidRPr="00D10FAA">
        <w:rPr>
          <w:rFonts w:ascii="Times New Roman" w:eastAsia="Times New Roman" w:hAnsi="Times New Roman" w:cs="Times New Roman"/>
          <w:sz w:val="24"/>
          <w:szCs w:val="24"/>
          <w:lang w:eastAsia="ru-RU"/>
        </w:rPr>
        <w:t>ii</w:t>
      </w:r>
      <w:proofErr w:type="spellEnd"/>
      <w:r w:rsidRPr="00D10FAA">
        <w:rPr>
          <w:rFonts w:ascii="Times New Roman" w:eastAsia="Times New Roman" w:hAnsi="Times New Roman" w:cs="Times New Roman"/>
          <w:sz w:val="24"/>
          <w:szCs w:val="24"/>
          <w:lang w:eastAsia="ru-RU"/>
        </w:rPr>
        <w:t>) когда Сторона формально не санкционирует деятельности в районе действия Договора об Антарктике, такая деятельность проходит сопоставимый регулирующий процесс, установленный этой Стороной.</w:t>
      </w:r>
      <w:proofErr w:type="gramEnd"/>
      <w:r w:rsidRPr="00D10FAA">
        <w:rPr>
          <w:rFonts w:ascii="Times New Roman" w:eastAsia="Times New Roman" w:hAnsi="Times New Roman" w:cs="Times New Roman"/>
          <w:sz w:val="24"/>
          <w:szCs w:val="24"/>
          <w:lang w:eastAsia="ru-RU"/>
        </w:rPr>
        <w:br/>
      </w:r>
      <w:proofErr w:type="gramStart"/>
      <w:r w:rsidRPr="00D10FAA">
        <w:rPr>
          <w:rFonts w:ascii="Times New Roman" w:eastAsia="Times New Roman" w:hAnsi="Times New Roman" w:cs="Times New Roman"/>
          <w:sz w:val="24"/>
          <w:szCs w:val="24"/>
          <w:lang w:eastAsia="ru-RU"/>
        </w:rPr>
        <w:t>Термины "ее оператор", "Сторона оператора" и "Сторона этого оператора" подлежат толкованию в соответствии с настоящим определением.</w:t>
      </w:r>
      <w:r w:rsidRPr="00D10FAA">
        <w:rPr>
          <w:rFonts w:ascii="Times New Roman" w:eastAsia="Times New Roman" w:hAnsi="Times New Roman" w:cs="Times New Roman"/>
          <w:sz w:val="24"/>
          <w:szCs w:val="24"/>
          <w:lang w:eastAsia="ru-RU"/>
        </w:rPr>
        <w:br/>
        <w:t xml:space="preserve">e) "Разумные", в применении к профилактическим мерам и ответным действиям, означает меры или действия, которые являются целесообразными, практически осуществимыми, пропорциональными и учитывают наличие объективных критериев и информации, </w:t>
      </w:r>
      <w:r w:rsidRPr="00D10FAA">
        <w:rPr>
          <w:rFonts w:ascii="Times New Roman" w:eastAsia="Times New Roman" w:hAnsi="Times New Roman" w:cs="Times New Roman"/>
          <w:sz w:val="24"/>
          <w:szCs w:val="24"/>
          <w:lang w:eastAsia="ru-RU"/>
        </w:rPr>
        <w:lastRenderedPageBreak/>
        <w:t>включая:</w:t>
      </w:r>
      <w:r w:rsidRPr="00D10FAA">
        <w:rPr>
          <w:rFonts w:ascii="Times New Roman" w:eastAsia="Times New Roman" w:hAnsi="Times New Roman" w:cs="Times New Roman"/>
          <w:sz w:val="24"/>
          <w:szCs w:val="24"/>
          <w:lang w:eastAsia="ru-RU"/>
        </w:rPr>
        <w:br/>
        <w:t>i) опасность для окружающей среды Антарктики и темпы ее естественного восстановления;</w:t>
      </w:r>
      <w:proofErr w:type="gramEnd"/>
      <w:r w:rsidRPr="00D10FAA">
        <w:rPr>
          <w:rFonts w:ascii="Times New Roman" w:eastAsia="Times New Roman" w:hAnsi="Times New Roman" w:cs="Times New Roman"/>
          <w:sz w:val="24"/>
          <w:szCs w:val="24"/>
          <w:lang w:eastAsia="ru-RU"/>
        </w:rPr>
        <w:br/>
      </w:r>
      <w:proofErr w:type="spellStart"/>
      <w:proofErr w:type="gramStart"/>
      <w:r w:rsidRPr="00D10FAA">
        <w:rPr>
          <w:rFonts w:ascii="Times New Roman" w:eastAsia="Times New Roman" w:hAnsi="Times New Roman" w:cs="Times New Roman"/>
          <w:sz w:val="24"/>
          <w:szCs w:val="24"/>
          <w:lang w:eastAsia="ru-RU"/>
        </w:rPr>
        <w:t>ii</w:t>
      </w:r>
      <w:proofErr w:type="spellEnd"/>
      <w:r w:rsidRPr="00D10FAA">
        <w:rPr>
          <w:rFonts w:ascii="Times New Roman" w:eastAsia="Times New Roman" w:hAnsi="Times New Roman" w:cs="Times New Roman"/>
          <w:sz w:val="24"/>
          <w:szCs w:val="24"/>
          <w:lang w:eastAsia="ru-RU"/>
        </w:rPr>
        <w:t>) угрозу для жизни и безопасности человека; и</w:t>
      </w:r>
      <w:r w:rsidRPr="00D10FAA">
        <w:rPr>
          <w:rFonts w:ascii="Times New Roman" w:eastAsia="Times New Roman" w:hAnsi="Times New Roman" w:cs="Times New Roman"/>
          <w:sz w:val="24"/>
          <w:szCs w:val="24"/>
          <w:lang w:eastAsia="ru-RU"/>
        </w:rPr>
        <w:br/>
      </w:r>
      <w:proofErr w:type="spellStart"/>
      <w:r w:rsidRPr="00D10FAA">
        <w:rPr>
          <w:rFonts w:ascii="Times New Roman" w:eastAsia="Times New Roman" w:hAnsi="Times New Roman" w:cs="Times New Roman"/>
          <w:sz w:val="24"/>
          <w:szCs w:val="24"/>
          <w:lang w:eastAsia="ru-RU"/>
        </w:rPr>
        <w:t>iii</w:t>
      </w:r>
      <w:proofErr w:type="spellEnd"/>
      <w:r w:rsidRPr="00D10FAA">
        <w:rPr>
          <w:rFonts w:ascii="Times New Roman" w:eastAsia="Times New Roman" w:hAnsi="Times New Roman" w:cs="Times New Roman"/>
          <w:sz w:val="24"/>
          <w:szCs w:val="24"/>
          <w:lang w:eastAsia="ru-RU"/>
        </w:rPr>
        <w:t>) техническую и экономическую осуществимость;</w:t>
      </w:r>
      <w:proofErr w:type="gramEnd"/>
      <w:r w:rsidRPr="00D10FAA">
        <w:rPr>
          <w:rFonts w:ascii="Times New Roman" w:eastAsia="Times New Roman" w:hAnsi="Times New Roman" w:cs="Times New Roman"/>
          <w:sz w:val="24"/>
          <w:szCs w:val="24"/>
          <w:lang w:eastAsia="ru-RU"/>
        </w:rPr>
        <w:br/>
      </w:r>
      <w:proofErr w:type="gramStart"/>
      <w:r w:rsidRPr="00D10FAA">
        <w:rPr>
          <w:rFonts w:ascii="Times New Roman" w:eastAsia="Times New Roman" w:hAnsi="Times New Roman" w:cs="Times New Roman"/>
          <w:sz w:val="24"/>
          <w:szCs w:val="24"/>
          <w:lang w:eastAsia="ru-RU"/>
        </w:rPr>
        <w:t>f) "Ответные действия" означают разумные меры, которые должны быть предприняты после возникновения чрезвычайной экологической ситуации в целях предотвращения, минимизации или ограничения масштабов воздействия этой чрезвычайной экологической ситуации, которые с этой целью могут включать очистку территории в соответствующих обстоятельствах, и охватывают, в том числе, определение масштабов этой чрезвычайной ситуации и ее воздействия;</w:t>
      </w:r>
      <w:proofErr w:type="gramEnd"/>
      <w:r w:rsidRPr="00D10FAA">
        <w:rPr>
          <w:rFonts w:ascii="Times New Roman" w:eastAsia="Times New Roman" w:hAnsi="Times New Roman" w:cs="Times New Roman"/>
          <w:sz w:val="24"/>
          <w:szCs w:val="24"/>
          <w:lang w:eastAsia="ru-RU"/>
        </w:rPr>
        <w:br/>
        <w:t>g) "Стороны" означает государства, для которых настоящее Приложение вступило в силу в соответствии со статьей 9 Протокола.</w:t>
      </w:r>
      <w:r w:rsidRPr="00D10FAA">
        <w:rPr>
          <w:rFonts w:ascii="Times New Roman" w:eastAsia="Times New Roman" w:hAnsi="Times New Roman" w:cs="Times New Roman"/>
          <w:sz w:val="24"/>
          <w:szCs w:val="24"/>
          <w:lang w:eastAsia="ru-RU"/>
        </w:rPr>
        <w:br/>
        <w:t>Статья 3</w:t>
      </w:r>
      <w:r w:rsidRPr="00D10FAA">
        <w:rPr>
          <w:rFonts w:ascii="Times New Roman" w:eastAsia="Times New Roman" w:hAnsi="Times New Roman" w:cs="Times New Roman"/>
          <w:sz w:val="24"/>
          <w:szCs w:val="24"/>
          <w:lang w:eastAsia="ru-RU"/>
        </w:rPr>
        <w:br/>
        <w:t>Профилактические меры</w:t>
      </w:r>
      <w:r w:rsidRPr="00D10FAA">
        <w:rPr>
          <w:rFonts w:ascii="Times New Roman" w:eastAsia="Times New Roman" w:hAnsi="Times New Roman" w:cs="Times New Roman"/>
          <w:sz w:val="24"/>
          <w:szCs w:val="24"/>
          <w:lang w:eastAsia="ru-RU"/>
        </w:rPr>
        <w:br/>
        <w:t>1. Каждая Сторона требует, чтобы ее операторы осуществляли разумные профилактические меры, направленные на снижение риска возникновения чрезвычайных экологических ситуаций и их возможного неблагоприятного воздействия.</w:t>
      </w:r>
      <w:r w:rsidRPr="00D10FAA">
        <w:rPr>
          <w:rFonts w:ascii="Times New Roman" w:eastAsia="Times New Roman" w:hAnsi="Times New Roman" w:cs="Times New Roman"/>
          <w:sz w:val="24"/>
          <w:szCs w:val="24"/>
          <w:lang w:eastAsia="ru-RU"/>
        </w:rPr>
        <w:br/>
        <w:t>2. К числу профилактических мер могут относиться:</w:t>
      </w:r>
      <w:r w:rsidRPr="00D10FAA">
        <w:rPr>
          <w:rFonts w:ascii="Times New Roman" w:eastAsia="Times New Roman" w:hAnsi="Times New Roman" w:cs="Times New Roman"/>
          <w:sz w:val="24"/>
          <w:szCs w:val="24"/>
          <w:lang w:eastAsia="ru-RU"/>
        </w:rPr>
        <w:br/>
        <w:t>a) специальные конструкции или оборудование, предусмотренные при проектировании и строительстве объектов и транспортных средств;</w:t>
      </w:r>
      <w:r w:rsidRPr="00D10FAA">
        <w:rPr>
          <w:rFonts w:ascii="Times New Roman" w:eastAsia="Times New Roman" w:hAnsi="Times New Roman" w:cs="Times New Roman"/>
          <w:sz w:val="24"/>
          <w:szCs w:val="24"/>
          <w:lang w:eastAsia="ru-RU"/>
        </w:rPr>
        <w:br/>
        <w:t>b) специальные процедуры, применяемые в процессе эксплуатации или технического обслуживания объектов и транспортных средств; и</w:t>
      </w:r>
      <w:r w:rsidRPr="00D10FAA">
        <w:rPr>
          <w:rFonts w:ascii="Times New Roman" w:eastAsia="Times New Roman" w:hAnsi="Times New Roman" w:cs="Times New Roman"/>
          <w:sz w:val="24"/>
          <w:szCs w:val="24"/>
          <w:lang w:eastAsia="ru-RU"/>
        </w:rPr>
        <w:br/>
        <w:t>c) специальная подготовка персонала.</w:t>
      </w:r>
      <w:r w:rsidRPr="00D10FAA">
        <w:rPr>
          <w:rFonts w:ascii="Times New Roman" w:eastAsia="Times New Roman" w:hAnsi="Times New Roman" w:cs="Times New Roman"/>
          <w:sz w:val="24"/>
          <w:szCs w:val="24"/>
          <w:lang w:eastAsia="ru-RU"/>
        </w:rPr>
        <w:br/>
        <w:t>Статья 4</w:t>
      </w:r>
      <w:r w:rsidRPr="00D10FAA">
        <w:rPr>
          <w:rFonts w:ascii="Times New Roman" w:eastAsia="Times New Roman" w:hAnsi="Times New Roman" w:cs="Times New Roman"/>
          <w:sz w:val="24"/>
          <w:szCs w:val="24"/>
          <w:lang w:eastAsia="ru-RU"/>
        </w:rPr>
        <w:br/>
        <w:t>Планы действий в чрезвычайных ситуациях</w:t>
      </w:r>
      <w:r w:rsidRPr="00D10FAA">
        <w:rPr>
          <w:rFonts w:ascii="Times New Roman" w:eastAsia="Times New Roman" w:hAnsi="Times New Roman" w:cs="Times New Roman"/>
          <w:sz w:val="24"/>
          <w:szCs w:val="24"/>
          <w:lang w:eastAsia="ru-RU"/>
        </w:rPr>
        <w:br/>
        <w:t xml:space="preserve">1. </w:t>
      </w:r>
      <w:proofErr w:type="gramStart"/>
      <w:r w:rsidRPr="00D10FAA">
        <w:rPr>
          <w:rFonts w:ascii="Times New Roman" w:eastAsia="Times New Roman" w:hAnsi="Times New Roman" w:cs="Times New Roman"/>
          <w:sz w:val="24"/>
          <w:szCs w:val="24"/>
          <w:lang w:eastAsia="ru-RU"/>
        </w:rPr>
        <w:t>Каждая Сторона требует, чтобы ее операторы</w:t>
      </w:r>
      <w:r w:rsidRPr="00D10FAA">
        <w:rPr>
          <w:rFonts w:ascii="Times New Roman" w:eastAsia="Times New Roman" w:hAnsi="Times New Roman" w:cs="Times New Roman"/>
          <w:sz w:val="24"/>
          <w:szCs w:val="24"/>
          <w:lang w:eastAsia="ru-RU"/>
        </w:rPr>
        <w:br/>
        <w:t>a) составляли планы действий в чрезвычайных ситуациях в целях принятия ответных мер в случае происшествий, которые могут оказать неблагоприятное воздействие на окружающую среду Антарктики или зависящие от нее или связанные с ней экосистемы; и</w:t>
      </w:r>
      <w:r w:rsidRPr="00D10FAA">
        <w:rPr>
          <w:rFonts w:ascii="Times New Roman" w:eastAsia="Times New Roman" w:hAnsi="Times New Roman" w:cs="Times New Roman"/>
          <w:sz w:val="24"/>
          <w:szCs w:val="24"/>
          <w:lang w:eastAsia="ru-RU"/>
        </w:rPr>
        <w:br/>
        <w:t>b) осуществляли взаимодействие при составлении и реализации таких планов действий.</w:t>
      </w:r>
      <w:r w:rsidRPr="00D10FAA">
        <w:rPr>
          <w:rFonts w:ascii="Times New Roman" w:eastAsia="Times New Roman" w:hAnsi="Times New Roman" w:cs="Times New Roman"/>
          <w:sz w:val="24"/>
          <w:szCs w:val="24"/>
          <w:lang w:eastAsia="ru-RU"/>
        </w:rPr>
        <w:br/>
        <w:t>2.</w:t>
      </w:r>
      <w:proofErr w:type="gramEnd"/>
      <w:r w:rsidRPr="00D10FAA">
        <w:rPr>
          <w:rFonts w:ascii="Times New Roman" w:eastAsia="Times New Roman" w:hAnsi="Times New Roman" w:cs="Times New Roman"/>
          <w:sz w:val="24"/>
          <w:szCs w:val="24"/>
          <w:lang w:eastAsia="ru-RU"/>
        </w:rPr>
        <w:t xml:space="preserve"> Планы действий в чрезвычайных ситуациях включают, по мере необходимости, следующие компоненты:</w:t>
      </w:r>
      <w:r w:rsidRPr="00D10FAA">
        <w:rPr>
          <w:rFonts w:ascii="Times New Roman" w:eastAsia="Times New Roman" w:hAnsi="Times New Roman" w:cs="Times New Roman"/>
          <w:sz w:val="24"/>
          <w:szCs w:val="24"/>
          <w:lang w:eastAsia="ru-RU"/>
        </w:rPr>
        <w:br/>
        <w:t>a) процедуры оценки характера происшествия;</w:t>
      </w:r>
      <w:r w:rsidRPr="00D10FAA">
        <w:rPr>
          <w:rFonts w:ascii="Times New Roman" w:eastAsia="Times New Roman" w:hAnsi="Times New Roman" w:cs="Times New Roman"/>
          <w:sz w:val="24"/>
          <w:szCs w:val="24"/>
          <w:lang w:eastAsia="ru-RU"/>
        </w:rPr>
        <w:br/>
        <w:t>b) процедуры уведомления;</w:t>
      </w:r>
      <w:r w:rsidRPr="00D10FAA">
        <w:rPr>
          <w:rFonts w:ascii="Times New Roman" w:eastAsia="Times New Roman" w:hAnsi="Times New Roman" w:cs="Times New Roman"/>
          <w:sz w:val="24"/>
          <w:szCs w:val="24"/>
          <w:lang w:eastAsia="ru-RU"/>
        </w:rPr>
        <w:br/>
        <w:t>c) определение и мобилизация ресурсов;</w:t>
      </w:r>
      <w:r w:rsidRPr="00D10FAA">
        <w:rPr>
          <w:rFonts w:ascii="Times New Roman" w:eastAsia="Times New Roman" w:hAnsi="Times New Roman" w:cs="Times New Roman"/>
          <w:sz w:val="24"/>
          <w:szCs w:val="24"/>
          <w:lang w:eastAsia="ru-RU"/>
        </w:rPr>
        <w:br/>
        <w:t>d) планы ответных действий;</w:t>
      </w:r>
      <w:r w:rsidRPr="00D10FAA">
        <w:rPr>
          <w:rFonts w:ascii="Times New Roman" w:eastAsia="Times New Roman" w:hAnsi="Times New Roman" w:cs="Times New Roman"/>
          <w:sz w:val="24"/>
          <w:szCs w:val="24"/>
          <w:lang w:eastAsia="ru-RU"/>
        </w:rPr>
        <w:br/>
        <w:t>e) подготовка персонала;</w:t>
      </w:r>
      <w:r w:rsidRPr="00D10FAA">
        <w:rPr>
          <w:rFonts w:ascii="Times New Roman" w:eastAsia="Times New Roman" w:hAnsi="Times New Roman" w:cs="Times New Roman"/>
          <w:sz w:val="24"/>
          <w:szCs w:val="24"/>
          <w:lang w:eastAsia="ru-RU"/>
        </w:rPr>
        <w:br/>
        <w:t>f) ведение учета; и</w:t>
      </w:r>
      <w:r w:rsidRPr="00D10FAA">
        <w:rPr>
          <w:rFonts w:ascii="Times New Roman" w:eastAsia="Times New Roman" w:hAnsi="Times New Roman" w:cs="Times New Roman"/>
          <w:sz w:val="24"/>
          <w:szCs w:val="24"/>
          <w:lang w:eastAsia="ru-RU"/>
        </w:rPr>
        <w:br/>
        <w:t>g) демобилизация.</w:t>
      </w:r>
      <w:r w:rsidRPr="00D10FAA">
        <w:rPr>
          <w:rFonts w:ascii="Times New Roman" w:eastAsia="Times New Roman" w:hAnsi="Times New Roman" w:cs="Times New Roman"/>
          <w:sz w:val="24"/>
          <w:szCs w:val="24"/>
          <w:lang w:eastAsia="ru-RU"/>
        </w:rPr>
        <w:br/>
        <w:t>3. Каждая Сторона разрабатывает и применяет процедуры незамедлительного уведомления о чрезвычайных экологических ситуациях и принятия совместных ответных мер в таких ситуациях, а также оказывает содействие в применении процедур уведомления и принятии совместных ответных мер ее операторами, по вине которых возникают чрезвычайные экологические ситуации.</w:t>
      </w:r>
      <w:r w:rsidRPr="00D10FAA">
        <w:rPr>
          <w:rFonts w:ascii="Times New Roman" w:eastAsia="Times New Roman" w:hAnsi="Times New Roman" w:cs="Times New Roman"/>
          <w:sz w:val="24"/>
          <w:szCs w:val="24"/>
          <w:lang w:eastAsia="ru-RU"/>
        </w:rPr>
        <w:br/>
        <w:t>Статья 5</w:t>
      </w:r>
      <w:r w:rsidRPr="00D10FAA">
        <w:rPr>
          <w:rFonts w:ascii="Times New Roman" w:eastAsia="Times New Roman" w:hAnsi="Times New Roman" w:cs="Times New Roman"/>
          <w:sz w:val="24"/>
          <w:szCs w:val="24"/>
          <w:lang w:eastAsia="ru-RU"/>
        </w:rPr>
        <w:br/>
        <w:t>Ответные действия</w:t>
      </w:r>
      <w:r w:rsidRPr="00D10FAA">
        <w:rPr>
          <w:rFonts w:ascii="Times New Roman" w:eastAsia="Times New Roman" w:hAnsi="Times New Roman" w:cs="Times New Roman"/>
          <w:sz w:val="24"/>
          <w:szCs w:val="24"/>
          <w:lang w:eastAsia="ru-RU"/>
        </w:rPr>
        <w:br/>
        <w:t>1. Каждая Сторона требует, чтобы каждый из ее операторов осуществлял незамедлительные и эффективные ответные действия в чрезвычайных экологических ситуациях, возникающих в результате деятельности этого оператора.</w:t>
      </w:r>
      <w:r w:rsidRPr="00D10FAA">
        <w:rPr>
          <w:rFonts w:ascii="Times New Roman" w:eastAsia="Times New Roman" w:hAnsi="Times New Roman" w:cs="Times New Roman"/>
          <w:sz w:val="24"/>
          <w:szCs w:val="24"/>
          <w:lang w:eastAsia="ru-RU"/>
        </w:rPr>
        <w:br/>
        <w:t xml:space="preserve">2. </w:t>
      </w:r>
      <w:proofErr w:type="gramStart"/>
      <w:r w:rsidRPr="00D10FAA">
        <w:rPr>
          <w:rFonts w:ascii="Times New Roman" w:eastAsia="Times New Roman" w:hAnsi="Times New Roman" w:cs="Times New Roman"/>
          <w:sz w:val="24"/>
          <w:szCs w:val="24"/>
          <w:lang w:eastAsia="ru-RU"/>
        </w:rPr>
        <w:t xml:space="preserve">В случае если оператор не предпримет незамедлительных и эффективных ответных действий, Стороне этого оператора и другим Сторонам рекомендуется предпринять такие </w:t>
      </w:r>
      <w:r w:rsidRPr="00D10FAA">
        <w:rPr>
          <w:rFonts w:ascii="Times New Roman" w:eastAsia="Times New Roman" w:hAnsi="Times New Roman" w:cs="Times New Roman"/>
          <w:sz w:val="24"/>
          <w:szCs w:val="24"/>
          <w:lang w:eastAsia="ru-RU"/>
        </w:rPr>
        <w:lastRenderedPageBreak/>
        <w:t>действия, в том числе через своих агентов и операторов, которым они дали специальные полномочия на осуществление таких действий от их имени.</w:t>
      </w:r>
      <w:r w:rsidRPr="00D10FAA">
        <w:rPr>
          <w:rFonts w:ascii="Times New Roman" w:eastAsia="Times New Roman" w:hAnsi="Times New Roman" w:cs="Times New Roman"/>
          <w:sz w:val="24"/>
          <w:szCs w:val="24"/>
          <w:lang w:eastAsia="ru-RU"/>
        </w:rPr>
        <w:br/>
        <w:t>3. a) Другие Стороны, которые хотят предпринять ответные действия при возникновении чрезвычайной экологической ситуации в соответствии с пунктом 2</w:t>
      </w:r>
      <w:proofErr w:type="gramEnd"/>
      <w:r w:rsidRPr="00D10FAA">
        <w:rPr>
          <w:rFonts w:ascii="Times New Roman" w:eastAsia="Times New Roman" w:hAnsi="Times New Roman" w:cs="Times New Roman"/>
          <w:sz w:val="24"/>
          <w:szCs w:val="24"/>
          <w:lang w:eastAsia="ru-RU"/>
        </w:rPr>
        <w:t xml:space="preserve"> выше, заблаговременно уведомляют о своем намерении Сторону оператора и Секретариат Договора об Антарктике с тем, чтобы Сторона оператора сама предприняла ответные действия, за исключением ситуаций, когда угроза значительного и вредного воздействия на окружающую среду Антарктики </w:t>
      </w:r>
      <w:proofErr w:type="gramStart"/>
      <w:r w:rsidRPr="00D10FAA">
        <w:rPr>
          <w:rFonts w:ascii="Times New Roman" w:eastAsia="Times New Roman" w:hAnsi="Times New Roman" w:cs="Times New Roman"/>
          <w:sz w:val="24"/>
          <w:szCs w:val="24"/>
          <w:lang w:eastAsia="ru-RU"/>
        </w:rPr>
        <w:t>носит неотвратимый характер и осуществление незамедлительных ответных действий было</w:t>
      </w:r>
      <w:proofErr w:type="gramEnd"/>
      <w:r w:rsidRPr="00D10FAA">
        <w:rPr>
          <w:rFonts w:ascii="Times New Roman" w:eastAsia="Times New Roman" w:hAnsi="Times New Roman" w:cs="Times New Roman"/>
          <w:sz w:val="24"/>
          <w:szCs w:val="24"/>
          <w:lang w:eastAsia="ru-RU"/>
        </w:rPr>
        <w:t xml:space="preserve"> бы разумным с учетом всех обстоятельств; </w:t>
      </w:r>
      <w:proofErr w:type="gramStart"/>
      <w:r w:rsidRPr="00D10FAA">
        <w:rPr>
          <w:rFonts w:ascii="Times New Roman" w:eastAsia="Times New Roman" w:hAnsi="Times New Roman" w:cs="Times New Roman"/>
          <w:sz w:val="24"/>
          <w:szCs w:val="24"/>
          <w:lang w:eastAsia="ru-RU"/>
        </w:rPr>
        <w:t>в этом случае они в кратчайшие сроки направляют уведомление Стороне оператора и Секретариату Договора об Антарктике.</w:t>
      </w:r>
      <w:r w:rsidRPr="00D10FAA">
        <w:rPr>
          <w:rFonts w:ascii="Times New Roman" w:eastAsia="Times New Roman" w:hAnsi="Times New Roman" w:cs="Times New Roman"/>
          <w:sz w:val="24"/>
          <w:szCs w:val="24"/>
          <w:lang w:eastAsia="ru-RU"/>
        </w:rPr>
        <w:br/>
        <w:t>b) Такие другие Стороны не предпринимают ответных действий при возникновении чрезвычайной экологической ситуации в соответствии с пунктом 2 выше, если только не существует неотвратимой угрозы значительного и вредного воздействия на окружающую среду Антарктики, и осуществление незамедлительных ответных действий было бы разумным с учетом всех</w:t>
      </w:r>
      <w:proofErr w:type="gramEnd"/>
      <w:r w:rsidRPr="00D10FAA">
        <w:rPr>
          <w:rFonts w:ascii="Times New Roman" w:eastAsia="Times New Roman" w:hAnsi="Times New Roman" w:cs="Times New Roman"/>
          <w:sz w:val="24"/>
          <w:szCs w:val="24"/>
          <w:lang w:eastAsia="ru-RU"/>
        </w:rPr>
        <w:t xml:space="preserve"> </w:t>
      </w:r>
      <w:proofErr w:type="gramStart"/>
      <w:r w:rsidRPr="00D10FAA">
        <w:rPr>
          <w:rFonts w:ascii="Times New Roman" w:eastAsia="Times New Roman" w:hAnsi="Times New Roman" w:cs="Times New Roman"/>
          <w:sz w:val="24"/>
          <w:szCs w:val="24"/>
          <w:lang w:eastAsia="ru-RU"/>
        </w:rPr>
        <w:t>обстоятельств, или Сторона оператора в течение разумного периода времени не направила в Секретариат Договора об Антарктике уведомления о том, что она сама предпримет ответные действия, или если эти ответные действия не были предприняты в течение разумного периода времени после направления такого уведомления.</w:t>
      </w:r>
      <w:r w:rsidRPr="00D10FAA">
        <w:rPr>
          <w:rFonts w:ascii="Times New Roman" w:eastAsia="Times New Roman" w:hAnsi="Times New Roman" w:cs="Times New Roman"/>
          <w:sz w:val="24"/>
          <w:szCs w:val="24"/>
          <w:lang w:eastAsia="ru-RU"/>
        </w:rPr>
        <w:br/>
        <w:t>c) В случае если Сторона оператора сама предпринимает ответные действия, но хочет получить содействие другой Стороны или Сторон</w:t>
      </w:r>
      <w:proofErr w:type="gramEnd"/>
      <w:r w:rsidRPr="00D10FAA">
        <w:rPr>
          <w:rFonts w:ascii="Times New Roman" w:eastAsia="Times New Roman" w:hAnsi="Times New Roman" w:cs="Times New Roman"/>
          <w:sz w:val="24"/>
          <w:szCs w:val="24"/>
          <w:lang w:eastAsia="ru-RU"/>
        </w:rPr>
        <w:t>, Сторона оператора координирует эти ответные действия.</w:t>
      </w:r>
      <w:r w:rsidRPr="00D10FAA">
        <w:rPr>
          <w:rFonts w:ascii="Times New Roman" w:eastAsia="Times New Roman" w:hAnsi="Times New Roman" w:cs="Times New Roman"/>
          <w:sz w:val="24"/>
          <w:szCs w:val="24"/>
          <w:lang w:eastAsia="ru-RU"/>
        </w:rPr>
        <w:br/>
        <w:t>4. Однако, если непонятно, какая Сторона является Стороной оператора (если таковая вообще существует), или оказывается, что таких Сторон может быть больше одной, любая Сторона, предпринимающая ответные действия, прилагает все усилия к тому, чтобы провести необходимые консультации и, по мере возможности, уведомить об этих обстоятельствах Секретариат Договора об Антарктике.</w:t>
      </w:r>
      <w:r w:rsidRPr="00D10FAA">
        <w:rPr>
          <w:rFonts w:ascii="Times New Roman" w:eastAsia="Times New Roman" w:hAnsi="Times New Roman" w:cs="Times New Roman"/>
          <w:sz w:val="24"/>
          <w:szCs w:val="24"/>
          <w:lang w:eastAsia="ru-RU"/>
        </w:rPr>
        <w:br/>
        <w:t xml:space="preserve">5. </w:t>
      </w:r>
      <w:proofErr w:type="gramStart"/>
      <w:r w:rsidRPr="00D10FAA">
        <w:rPr>
          <w:rFonts w:ascii="Times New Roman" w:eastAsia="Times New Roman" w:hAnsi="Times New Roman" w:cs="Times New Roman"/>
          <w:sz w:val="24"/>
          <w:szCs w:val="24"/>
          <w:lang w:eastAsia="ru-RU"/>
        </w:rPr>
        <w:t>Стороны, предпринимающие ответные действия, проводят консультации и координируют свои действия со всеми другими Сторонами, которые предпринимают ответные действия, осуществляют деятельность вблизи района чрезвычайной экологической ситуации или иным образом затронуты этой чрезвычайной экологической ситуацией, и, по мере возможности, учитывают все соответствующие экспертные рекомендации, предоставленные делегациями постоянных наблюдателей на Консультативных совещаниях по Договору об Антарктике, другими организациями или другими компетентными экспертами.</w:t>
      </w:r>
      <w:proofErr w:type="gramEnd"/>
      <w:r w:rsidRPr="00D10FAA">
        <w:rPr>
          <w:rFonts w:ascii="Times New Roman" w:eastAsia="Times New Roman" w:hAnsi="Times New Roman" w:cs="Times New Roman"/>
          <w:sz w:val="24"/>
          <w:szCs w:val="24"/>
          <w:lang w:eastAsia="ru-RU"/>
        </w:rPr>
        <w:br/>
        <w:t>Статья 6</w:t>
      </w:r>
      <w:r w:rsidRPr="00D10FAA">
        <w:rPr>
          <w:rFonts w:ascii="Times New Roman" w:eastAsia="Times New Roman" w:hAnsi="Times New Roman" w:cs="Times New Roman"/>
          <w:sz w:val="24"/>
          <w:szCs w:val="24"/>
          <w:lang w:eastAsia="ru-RU"/>
        </w:rPr>
        <w:br/>
        <w:t>Материальная ответственность</w:t>
      </w:r>
      <w:r w:rsidRPr="00D10FAA">
        <w:rPr>
          <w:rFonts w:ascii="Times New Roman" w:eastAsia="Times New Roman" w:hAnsi="Times New Roman" w:cs="Times New Roman"/>
          <w:sz w:val="24"/>
          <w:szCs w:val="24"/>
          <w:lang w:eastAsia="ru-RU"/>
        </w:rPr>
        <w:br/>
        <w:t xml:space="preserve">1. </w:t>
      </w:r>
      <w:proofErr w:type="gramStart"/>
      <w:r w:rsidRPr="00D10FAA">
        <w:rPr>
          <w:rFonts w:ascii="Times New Roman" w:eastAsia="Times New Roman" w:hAnsi="Times New Roman" w:cs="Times New Roman"/>
          <w:sz w:val="24"/>
          <w:szCs w:val="24"/>
          <w:lang w:eastAsia="ru-RU"/>
        </w:rPr>
        <w:t>Оператор, не предпринявший незамедлительных и эффективных ответных действий в чрезвычайной экологической ситуации, возникшей в результате его деятельности, обязан выплатить стоимость ответных действий тем Сторонам, которые их предприняли на основании пункта 2 статьи 5.</w:t>
      </w:r>
      <w:r w:rsidRPr="00D10FAA">
        <w:rPr>
          <w:rFonts w:ascii="Times New Roman" w:eastAsia="Times New Roman" w:hAnsi="Times New Roman" w:cs="Times New Roman"/>
          <w:sz w:val="24"/>
          <w:szCs w:val="24"/>
          <w:lang w:eastAsia="ru-RU"/>
        </w:rPr>
        <w:br/>
        <w:t>2. a) Если государственный оператор должен был предпринять незамедлительные и эффективные ответные действия, но не предпринял их, и ни одна из Сторон не предприняла никаких ответных действий</w:t>
      </w:r>
      <w:proofErr w:type="gramEnd"/>
      <w:r w:rsidRPr="00D10FAA">
        <w:rPr>
          <w:rFonts w:ascii="Times New Roman" w:eastAsia="Times New Roman" w:hAnsi="Times New Roman" w:cs="Times New Roman"/>
          <w:sz w:val="24"/>
          <w:szCs w:val="24"/>
          <w:lang w:eastAsia="ru-RU"/>
        </w:rPr>
        <w:t xml:space="preserve">, </w:t>
      </w:r>
      <w:proofErr w:type="gramStart"/>
      <w:r w:rsidRPr="00D10FAA">
        <w:rPr>
          <w:rFonts w:ascii="Times New Roman" w:eastAsia="Times New Roman" w:hAnsi="Times New Roman" w:cs="Times New Roman"/>
          <w:sz w:val="24"/>
          <w:szCs w:val="24"/>
          <w:lang w:eastAsia="ru-RU"/>
        </w:rPr>
        <w:t>этот государственный оператор обязан выплатить стоимость ответных действий, которые следовало предпринять, в фонд, упомянутый в статье 12.</w:t>
      </w:r>
      <w:r w:rsidRPr="00D10FAA">
        <w:rPr>
          <w:rFonts w:ascii="Times New Roman" w:eastAsia="Times New Roman" w:hAnsi="Times New Roman" w:cs="Times New Roman"/>
          <w:sz w:val="24"/>
          <w:szCs w:val="24"/>
          <w:lang w:eastAsia="ru-RU"/>
        </w:rPr>
        <w:br/>
        <w:t>b) Если негосударственный оператор должен был предпринять незамедлительные и эффективные ответные действия, но не предпринял их, и ни одна из Сторон не предприняла никаких ответных действий, этот негосударственный оператор обязан выплатить сумму средств, отражающую, в максимально возможной степени, стоимость ответных действий, которые следовало</w:t>
      </w:r>
      <w:proofErr w:type="gramEnd"/>
      <w:r w:rsidRPr="00D10FAA">
        <w:rPr>
          <w:rFonts w:ascii="Times New Roman" w:eastAsia="Times New Roman" w:hAnsi="Times New Roman" w:cs="Times New Roman"/>
          <w:sz w:val="24"/>
          <w:szCs w:val="24"/>
          <w:lang w:eastAsia="ru-RU"/>
        </w:rPr>
        <w:t xml:space="preserve"> предпринять. Эти средства выплачиваются </w:t>
      </w:r>
      <w:r w:rsidRPr="00D10FAA">
        <w:rPr>
          <w:rFonts w:ascii="Times New Roman" w:eastAsia="Times New Roman" w:hAnsi="Times New Roman" w:cs="Times New Roman"/>
          <w:sz w:val="24"/>
          <w:szCs w:val="24"/>
          <w:lang w:eastAsia="ru-RU"/>
        </w:rPr>
        <w:lastRenderedPageBreak/>
        <w:t>непосредственно в фонд, упомянутый в статье 12, Стороне этого оператора, или Стороне, применяющей механизм, упомянутый в пункте 3 статьи 7. Сторона, получившая такие средства, должна сделать все возможное, чтобы перечислить взнос в фонд, упомянутый в статье 12, в размере, равном, как минимум, сумме средств, полученных от оператора.</w:t>
      </w:r>
      <w:r w:rsidRPr="00D10FAA">
        <w:rPr>
          <w:rFonts w:ascii="Times New Roman" w:eastAsia="Times New Roman" w:hAnsi="Times New Roman" w:cs="Times New Roman"/>
          <w:sz w:val="24"/>
          <w:szCs w:val="24"/>
          <w:lang w:eastAsia="ru-RU"/>
        </w:rPr>
        <w:br/>
        <w:t>3. Материальная ответственность является строгой.</w:t>
      </w:r>
      <w:r w:rsidRPr="00D10FAA">
        <w:rPr>
          <w:rFonts w:ascii="Times New Roman" w:eastAsia="Times New Roman" w:hAnsi="Times New Roman" w:cs="Times New Roman"/>
          <w:sz w:val="24"/>
          <w:szCs w:val="24"/>
          <w:lang w:eastAsia="ru-RU"/>
        </w:rPr>
        <w:br/>
        <w:t>4. Если чрезвычайная экологическая ситуация возникает в результате деятельности двух или более операторов, они несут солидарную ответственность за исключением того, что оператор, доказавший, что его деятельность была лишь частичной причиной возникшей чрезвычайной экологической ситуации, несет ответственность только за свою часть.</w:t>
      </w:r>
      <w:r w:rsidRPr="00D10FAA">
        <w:rPr>
          <w:rFonts w:ascii="Times New Roman" w:eastAsia="Times New Roman" w:hAnsi="Times New Roman" w:cs="Times New Roman"/>
          <w:sz w:val="24"/>
          <w:szCs w:val="24"/>
          <w:lang w:eastAsia="ru-RU"/>
        </w:rPr>
        <w:br/>
        <w:t xml:space="preserve">5. </w:t>
      </w:r>
      <w:proofErr w:type="gramStart"/>
      <w:r w:rsidRPr="00D10FAA">
        <w:rPr>
          <w:rFonts w:ascii="Times New Roman" w:eastAsia="Times New Roman" w:hAnsi="Times New Roman" w:cs="Times New Roman"/>
          <w:sz w:val="24"/>
          <w:szCs w:val="24"/>
          <w:lang w:eastAsia="ru-RU"/>
        </w:rPr>
        <w:t>Несмотря на то, что в соответствии с настоящей статьей Сторона несет ответственность за невыполнение незамедлительных и эффективных ответных действий в чрезвычайных экологических ситуациях, созданных военными кораблями, военно-вспомогательными или иными водными или воздушными судами, принадлежащими этой Стороне или эксплуатируемыми этой Стороной и используемыми в настоящее время только для государственной некоммерческой службы, ничто в настоящем Приложении не должно затрагивать суверенного иммунитета таких</w:t>
      </w:r>
      <w:proofErr w:type="gramEnd"/>
      <w:r w:rsidRPr="00D10FAA">
        <w:rPr>
          <w:rFonts w:ascii="Times New Roman" w:eastAsia="Times New Roman" w:hAnsi="Times New Roman" w:cs="Times New Roman"/>
          <w:sz w:val="24"/>
          <w:szCs w:val="24"/>
          <w:lang w:eastAsia="ru-RU"/>
        </w:rPr>
        <w:t xml:space="preserve"> военных кораблей, военно-вспомогательных или иных водных или воздушных судов, существующего в рамках международного права.</w:t>
      </w:r>
      <w:r w:rsidRPr="00D10FAA">
        <w:rPr>
          <w:rFonts w:ascii="Times New Roman" w:eastAsia="Times New Roman" w:hAnsi="Times New Roman" w:cs="Times New Roman"/>
          <w:sz w:val="24"/>
          <w:szCs w:val="24"/>
          <w:lang w:eastAsia="ru-RU"/>
        </w:rPr>
        <w:br/>
        <w:t>Статья 7</w:t>
      </w:r>
      <w:r w:rsidRPr="00D10FAA">
        <w:rPr>
          <w:rFonts w:ascii="Times New Roman" w:eastAsia="Times New Roman" w:hAnsi="Times New Roman" w:cs="Times New Roman"/>
          <w:sz w:val="24"/>
          <w:szCs w:val="24"/>
          <w:lang w:eastAsia="ru-RU"/>
        </w:rPr>
        <w:br/>
        <w:t>Иски</w:t>
      </w:r>
      <w:r w:rsidRPr="00D10FAA">
        <w:rPr>
          <w:rFonts w:ascii="Times New Roman" w:eastAsia="Times New Roman" w:hAnsi="Times New Roman" w:cs="Times New Roman"/>
          <w:sz w:val="24"/>
          <w:szCs w:val="24"/>
          <w:lang w:eastAsia="ru-RU"/>
        </w:rPr>
        <w:br/>
        <w:t xml:space="preserve">1. </w:t>
      </w:r>
      <w:proofErr w:type="gramStart"/>
      <w:r w:rsidRPr="00D10FAA">
        <w:rPr>
          <w:rFonts w:ascii="Times New Roman" w:eastAsia="Times New Roman" w:hAnsi="Times New Roman" w:cs="Times New Roman"/>
          <w:sz w:val="24"/>
          <w:szCs w:val="24"/>
          <w:lang w:eastAsia="ru-RU"/>
        </w:rPr>
        <w:t>Только та Сторона, которая предприняла ответные действия в соответствии с пунктом 2 статьи 5, может возбудить иск против негосударственного оператора в связи с материальной ответственностью, вытекающей из пункта 1 статьи 6, и такой иск может быть возбужден в судах не более чем одной Стороны, где оператор зарегистрирован как юридическое лицо или где он ведет основную деятельность, или где имеет постоянное</w:t>
      </w:r>
      <w:proofErr w:type="gramEnd"/>
      <w:r w:rsidRPr="00D10FAA">
        <w:rPr>
          <w:rFonts w:ascii="Times New Roman" w:eastAsia="Times New Roman" w:hAnsi="Times New Roman" w:cs="Times New Roman"/>
          <w:sz w:val="24"/>
          <w:szCs w:val="24"/>
          <w:lang w:eastAsia="ru-RU"/>
        </w:rPr>
        <w:t xml:space="preserve"> место жительства. Однако</w:t>
      </w:r>
      <w:proofErr w:type="gramStart"/>
      <w:r w:rsidRPr="00D10FAA">
        <w:rPr>
          <w:rFonts w:ascii="Times New Roman" w:eastAsia="Times New Roman" w:hAnsi="Times New Roman" w:cs="Times New Roman"/>
          <w:sz w:val="24"/>
          <w:szCs w:val="24"/>
          <w:lang w:eastAsia="ru-RU"/>
        </w:rPr>
        <w:t>,</w:t>
      </w:r>
      <w:proofErr w:type="gramEnd"/>
      <w:r w:rsidRPr="00D10FAA">
        <w:rPr>
          <w:rFonts w:ascii="Times New Roman" w:eastAsia="Times New Roman" w:hAnsi="Times New Roman" w:cs="Times New Roman"/>
          <w:sz w:val="24"/>
          <w:szCs w:val="24"/>
          <w:lang w:eastAsia="ru-RU"/>
        </w:rPr>
        <w:t xml:space="preserve"> если оператор не зарегистрирован как юридическое лицо на территории Стороны, или не ведет основную деятельность, или не имеет постоянного места жительства на территории Стороны, иск может быть возбужден в судах Стороны оператора в пределах значения подпункта "d" статьи 2. Такие иски о компенсации предъявляются в течение трех лет с того момента, когда были предприняты </w:t>
      </w:r>
    </w:p>
    <w:p w:rsidR="00D10FAA" w:rsidRPr="00D10FAA" w:rsidRDefault="00D10FAA" w:rsidP="00D10FAA">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hyperlink r:id="rId5" w:tooltip="Федеральный закон от 03.06.2005 n 56-ФЗ 'О ратификации Протоколов, касающихся изменений Конвенции о международной гражданской авиации' (принят ГД ФС РФ 20.05.2005)&#10;" w:history="1">
        <w:r w:rsidRPr="00D10FAA">
          <w:rPr>
            <w:rFonts w:ascii="Times New Roman" w:eastAsia="Times New Roman" w:hAnsi="Times New Roman" w:cs="Times New Roman"/>
            <w:b/>
            <w:bCs/>
            <w:color w:val="0000FF"/>
            <w:sz w:val="20"/>
            <w:szCs w:val="20"/>
            <w:u w:val="single"/>
            <w:lang w:eastAsia="ru-RU"/>
          </w:rPr>
          <w:t>Федеральный закон от 03.06.2005 n 56-ФЗ 'О ратификации Протоколов, касающихся изменений Конвенции о международной гражданской авиации' (принят ГД ФС РФ 20.05.2005)  »</w:t>
        </w:r>
      </w:hyperlink>
    </w:p>
    <w:p w:rsidR="00FA08A8" w:rsidRDefault="00FA08A8"/>
    <w:sectPr w:rsidR="00FA08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FAA"/>
    <w:rsid w:val="00D10FAA"/>
    <w:rsid w:val="00FA0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10F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D10FAA"/>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0FAA"/>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D10FAA"/>
    <w:rPr>
      <w:rFonts w:ascii="Times New Roman" w:eastAsia="Times New Roman" w:hAnsi="Times New Roman" w:cs="Times New Roman"/>
      <w:b/>
      <w:bCs/>
      <w:sz w:val="20"/>
      <w:szCs w:val="20"/>
      <w:lang w:eastAsia="ru-RU"/>
    </w:rPr>
  </w:style>
  <w:style w:type="character" w:styleId="a3">
    <w:name w:val="Hyperlink"/>
    <w:basedOn w:val="a0"/>
    <w:uiPriority w:val="99"/>
    <w:semiHidden/>
    <w:unhideWhenUsed/>
    <w:rsid w:val="00D10FA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10F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D10FAA"/>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0FAA"/>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D10FAA"/>
    <w:rPr>
      <w:rFonts w:ascii="Times New Roman" w:eastAsia="Times New Roman" w:hAnsi="Times New Roman" w:cs="Times New Roman"/>
      <w:b/>
      <w:bCs/>
      <w:sz w:val="20"/>
      <w:szCs w:val="20"/>
      <w:lang w:eastAsia="ru-RU"/>
    </w:rPr>
  </w:style>
  <w:style w:type="character" w:styleId="a3">
    <w:name w:val="Hyperlink"/>
    <w:basedOn w:val="a0"/>
    <w:uiPriority w:val="99"/>
    <w:semiHidden/>
    <w:unhideWhenUsed/>
    <w:rsid w:val="00D10F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765267">
      <w:bodyDiv w:val="1"/>
      <w:marLeft w:val="0"/>
      <w:marRight w:val="0"/>
      <w:marTop w:val="0"/>
      <w:marBottom w:val="0"/>
      <w:divBdr>
        <w:top w:val="none" w:sz="0" w:space="0" w:color="auto"/>
        <w:left w:val="none" w:sz="0" w:space="0" w:color="auto"/>
        <w:bottom w:val="none" w:sz="0" w:space="0" w:color="auto"/>
        <w:right w:val="none" w:sz="0" w:space="0" w:color="auto"/>
      </w:divBdr>
      <w:divsChild>
        <w:div w:id="627473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awmix.ru/abrolaw/519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2272</Words>
  <Characters>12957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Marlaw</dc:creator>
  <cp:lastModifiedBy>Marlaw</cp:lastModifiedBy>
  <cp:revision>1</cp:revision>
  <dcterms:created xsi:type="dcterms:W3CDTF">2018-06-15T10:28:00Z</dcterms:created>
  <dcterms:modified xsi:type="dcterms:W3CDTF">2018-06-15T10:28:00Z</dcterms:modified>
</cp:coreProperties>
</file>