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8D" w:rsidRPr="0008748D" w:rsidRDefault="0008748D" w:rsidP="0008748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08748D">
        <w:rPr>
          <w:rFonts w:ascii="Times New Roman" w:eastAsia="Times New Roman" w:hAnsi="Times New Roman" w:cs="Times New Roman"/>
          <w:b/>
          <w:bCs/>
          <w:kern w:val="36"/>
          <w:sz w:val="28"/>
          <w:szCs w:val="28"/>
          <w:lang w:eastAsia="ru-RU"/>
        </w:rPr>
        <w:t>МАРПОЛ 73/78. Приложение II (пересмотренное) к Конвенции "Правила предотвращения загрязнения вредными веществами, перевозимыми наливом". Руководство по методам и устройствам Приложения II</w:t>
      </w:r>
      <w:proofErr w:type="gramStart"/>
      <w:r w:rsidRPr="0008748D">
        <w:rPr>
          <w:rFonts w:ascii="Times New Roman" w:eastAsia="Times New Roman" w:hAnsi="Times New Roman" w:cs="Times New Roman"/>
          <w:b/>
          <w:bCs/>
          <w:kern w:val="36"/>
          <w:sz w:val="28"/>
          <w:szCs w:val="28"/>
          <w:lang w:eastAsia="ru-RU"/>
        </w:rPr>
        <w:t xml:space="preserve"> К</w:t>
      </w:r>
      <w:proofErr w:type="gramEnd"/>
      <w:r w:rsidRPr="0008748D">
        <w:rPr>
          <w:rFonts w:ascii="Times New Roman" w:eastAsia="Times New Roman" w:hAnsi="Times New Roman" w:cs="Times New Roman"/>
          <w:b/>
          <w:bCs/>
          <w:kern w:val="36"/>
          <w:sz w:val="28"/>
          <w:szCs w:val="28"/>
          <w:lang w:eastAsia="ru-RU"/>
        </w:rPr>
        <w:t xml:space="preserve"> МАРПОЛ 73/78</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ПРИЛОЖЕНИЕ II (пересмотренное)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к </w:t>
      </w:r>
      <w:hyperlink r:id="rId5"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r w:rsidRPr="0008748D">
          <w:rPr>
            <w:rFonts w:ascii="Times New Roman" w:eastAsia="Times New Roman" w:hAnsi="Times New Roman" w:cs="Times New Roman"/>
            <w:color w:val="0000FF"/>
            <w:sz w:val="24"/>
            <w:szCs w:val="24"/>
            <w:u w:val="single"/>
            <w:lang w:eastAsia="ru-RU"/>
          </w:rPr>
          <w:br/>
        </w:r>
        <w:r w:rsidRPr="0008748D">
          <w:rPr>
            <w:rFonts w:ascii="Times New Roman" w:eastAsia="Times New Roman" w:hAnsi="Times New Roman" w:cs="Times New Roman"/>
            <w:color w:val="0000FF"/>
            <w:sz w:val="24"/>
            <w:szCs w:val="24"/>
            <w:u w:val="single"/>
            <w:lang w:eastAsia="ru-RU"/>
          </w:rPr>
          <w:br/>
          <w:t>измененной Протоколом 1978 года к ней (МАРПОЛ 73/78)</w:t>
        </w:r>
      </w:hyperlink>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ПРАВИЛА ПРЕДОТВРАЩЕНИЯ ЗАГРЯЗНЕНИЯ ВРЕДНЫМИ ВЕЩЕСТВАМИ, ПЕРЕВОЗИМЫМИ НАЛИВОМ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1 - Общие положения</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 Определения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Определения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Для целей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при перевозке вредных жидких веществ 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Присоединенный трубопровод означает трубопровод от приемного храпка в грузовом танке до берегового соединения, используемый для выгрузки груза, и включает все судовые трубопроводы, насосы и фильтры, которые не отделены запорами от грузовой магистрали.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Балластная вода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Чистый балласт означает балластную воду, находившуюся в танке, который после последней перевозки в нем груза, содержащего вещество категории X, Y или Z, был тщательно очищен, а образовавшиеся при этом остатки были сброшены, и танк был опорожнен согласно соответствующим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Изолированный балласт означает балластную воду, принятую в танк, который полностью отделен от грузовой и нефтяной топливной системы и предназначен только для перевозки в нем балласта или грузов, не являющихся нефтью или вредными жидкими веществами, которые определены различным образом в Приложениях к настоящей </w:t>
      </w:r>
      <w:hyperlink r:id="rId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lastRenderedPageBreak/>
        <w:t>4 Кодексы по химовозам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Кодекс по химовозам означает Кодекс постройки и оборудования судов, перевозящих опасные химические грузы наливом, принятый Комитетом по защите морской среды Организации резолюцией МЕРС.20(22), со всеми поправками, внесенными Организацией, при условии, что такие поправки приняты и вступили в силу в соответствии с положениями </w:t>
      </w:r>
      <w:hyperlink r:id="rId7"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 процедуры внесения поправок в дополнение к Приложению</w:t>
      </w:r>
      <w:proofErr w:type="gramEnd"/>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 xml:space="preserve">Международный кодекс по химовозам означает </w:t>
      </w:r>
      <w:hyperlink r:id="rId8" w:history="1">
        <w:r w:rsidRPr="0008748D">
          <w:rPr>
            <w:rFonts w:ascii="Times New Roman" w:eastAsia="Times New Roman" w:hAnsi="Times New Roman" w:cs="Times New Roman"/>
            <w:color w:val="0000FF"/>
            <w:sz w:val="24"/>
            <w:szCs w:val="24"/>
            <w:u w:val="single"/>
            <w:lang w:eastAsia="ru-RU"/>
          </w:rPr>
          <w:t>Международный кодекс постройки и оборудования судов, перевозящих опасные химические грузы наливом</w:t>
        </w:r>
      </w:hyperlink>
      <w:r w:rsidRPr="0008748D">
        <w:rPr>
          <w:rFonts w:ascii="Times New Roman" w:eastAsia="Times New Roman" w:hAnsi="Times New Roman" w:cs="Times New Roman"/>
          <w:sz w:val="24"/>
          <w:szCs w:val="24"/>
          <w:lang w:eastAsia="ru-RU"/>
        </w:rPr>
        <w:t xml:space="preserve">, принятый Комитетом по защите морской среды Организации резолюцией МЕРС.19(22), со всеми поправками, внесенными Организацией, при условии, что такие поправки приняты и вступили в силу в соответствии с положениями </w:t>
      </w:r>
      <w:hyperlink r:id="rId9"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 процедуры внесения поправок в дополнение к Приложению.</w:t>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Глубина воды означает глубину, обозначенную на карте.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пути означает, что судно следует в море по курсу или курсам, включая отклонение от кратчайшего прямого маршрута, которые, насколько это практически осуществимо для целей навигации, приведут к распределению любого сброса в пределах настолько большего района моря, насколько это разумно и практически осуществимо.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Жидкие вещества означают вещества, давление паров которых не превышает 0,28 мПа абсолютного давления при температуре 37,8°С.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Руководство означает Руководство по методам и устройствам в соответствии с образцом, приведенным в дополнении 4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Ближайший берег. </w:t>
      </w:r>
      <w:proofErr w:type="gramStart"/>
      <w:r w:rsidRPr="0008748D">
        <w:rPr>
          <w:rFonts w:ascii="Times New Roman" w:eastAsia="Times New Roman" w:hAnsi="Times New Roman" w:cs="Times New Roman"/>
          <w:sz w:val="24"/>
          <w:szCs w:val="24"/>
          <w:lang w:eastAsia="ru-RU"/>
        </w:rPr>
        <w:t xml:space="preserve">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w:t>
      </w:r>
      <w:hyperlink r:id="rId1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 координатами 11°00' юж. широты и 142°08'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 точке 10°35</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юж. широты и 141°55'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10°00' юж. широты и 142°00'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9°10' юж. широты и 143°52'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9°00' юж. широты и 144°30'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10°41' юж. широты и 145°00'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lastRenderedPageBreak/>
        <w:t>затем к точке 13°00</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юж. широты и 145°00'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15°00' юж. широты и 146°00'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17°30' юж. широты и 147°00'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21°00' юж. широты и 152°55'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24°30' юж. широты и 154°00'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 далее - к точке на</w:t>
      </w:r>
      <w:proofErr w:type="gramEnd"/>
      <w:r w:rsidRPr="0008748D">
        <w:rPr>
          <w:rFonts w:ascii="Times New Roman" w:eastAsia="Times New Roman" w:hAnsi="Times New Roman" w:cs="Times New Roman"/>
          <w:sz w:val="24"/>
          <w:szCs w:val="24"/>
          <w:lang w:eastAsia="ru-RU"/>
        </w:rPr>
        <w:t xml:space="preserve"> побережье Австралии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 координатами 24°42' юж. широты и 153°15' вост. долготы.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Вредное жидкое вещество означает любое вещество, указанное в колонке категории загрязнителя </w:t>
      </w:r>
      <w:hyperlink r:id="rId11" w:history="1">
        <w:r w:rsidRPr="0008748D">
          <w:rPr>
            <w:rFonts w:ascii="Times New Roman" w:eastAsia="Times New Roman" w:hAnsi="Times New Roman" w:cs="Times New Roman"/>
            <w:color w:val="0000FF"/>
            <w:sz w:val="24"/>
            <w:szCs w:val="24"/>
            <w:u w:val="single"/>
            <w:lang w:eastAsia="ru-RU"/>
          </w:rPr>
          <w:t>главы 17</w:t>
        </w:r>
      </w:hyperlink>
      <w:r w:rsidRPr="0008748D">
        <w:rPr>
          <w:rFonts w:ascii="Times New Roman" w:eastAsia="Times New Roman" w:hAnsi="Times New Roman" w:cs="Times New Roman"/>
          <w:sz w:val="24"/>
          <w:szCs w:val="24"/>
          <w:lang w:eastAsia="ru-RU"/>
        </w:rPr>
        <w:t xml:space="preserve"> или </w:t>
      </w:r>
      <w:hyperlink r:id="rId12" w:history="1">
        <w:r w:rsidRPr="0008748D">
          <w:rPr>
            <w:rFonts w:ascii="Times New Roman" w:eastAsia="Times New Roman" w:hAnsi="Times New Roman" w:cs="Times New Roman"/>
            <w:color w:val="0000FF"/>
            <w:sz w:val="24"/>
            <w:szCs w:val="24"/>
            <w:u w:val="single"/>
            <w:lang w:eastAsia="ru-RU"/>
          </w:rPr>
          <w:t>18 Международного кодекса по химовозам</w:t>
        </w:r>
      </w:hyperlink>
      <w:r w:rsidRPr="0008748D">
        <w:rPr>
          <w:rFonts w:ascii="Times New Roman" w:eastAsia="Times New Roman" w:hAnsi="Times New Roman" w:cs="Times New Roman"/>
          <w:sz w:val="24"/>
          <w:szCs w:val="24"/>
          <w:lang w:eastAsia="ru-RU"/>
        </w:rPr>
        <w:t xml:space="preserve"> или временно оцененное в соответствии с положениями правила 6.3 как относящееся к категории X, Y или Z.</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 </w:t>
      </w:r>
      <w:proofErr w:type="gramStart"/>
      <w:r w:rsidRPr="0008748D">
        <w:rPr>
          <w:rFonts w:ascii="Times New Roman" w:eastAsia="Times New Roman" w:hAnsi="Times New Roman" w:cs="Times New Roman"/>
          <w:sz w:val="24"/>
          <w:szCs w:val="24"/>
          <w:lang w:eastAsia="ru-RU"/>
        </w:rPr>
        <w:t>Млн</w:t>
      </w:r>
      <w:proofErr w:type="gramEnd"/>
      <w:r w:rsidRPr="0008748D">
        <w:rPr>
          <w:rFonts w:ascii="Times New Roman" w:eastAsia="Times New Roman" w:hAnsi="Times New Roman" w:cs="Times New Roman"/>
          <w:noProof/>
          <w:sz w:val="24"/>
          <w:szCs w:val="24"/>
          <w:lang w:eastAsia="ru-RU"/>
        </w:rPr>
        <mc:AlternateContent>
          <mc:Choice Requires="wps">
            <w:drawing>
              <wp:inline distT="0" distB="0" distL="0" distR="0" wp14:anchorId="6EA47342" wp14:editId="35E6A6E9">
                <wp:extent cx="160020" cy="220980"/>
                <wp:effectExtent l="0" t="0" r="0" b="0"/>
                <wp:docPr id="84" name="AutoShape 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МАРПОЛ 73/78. Приложение II (пересмотренное) к Конвенции "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NPIAMAACI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&#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означает мл/м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C9DFCE7" wp14:editId="03FC15F8">
                <wp:extent cx="106680" cy="220980"/>
                <wp:effectExtent l="0" t="0" r="0" b="0"/>
                <wp:docPr id="83" name="AutoShape 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JeCUWCIDAAAiBgAADgAAAAAA&#10;AAAAAAAAAAAuAgAAZHJzL2Uyb0RvYy54bWxQSwECLQAUAAYACAAAACEAo41hYdsAAAADAQAADwAA&#10;AAAAAAAAAAAAAAB8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Остаток означает любое вредное жидкое вещество, которое остается для последующего удаления.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Смесь воды с остатками означает остаток, к которому добавлена вода для любой цели (например, очистка танка, балластировка, льяльные воды).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 Постройка судна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14.1 Судно, построенное означает судно, киль которого заложен или которое находится в подобной стадии постройки. Судно, переоборудованное в танкер-химовоз, независимо от даты постройки, считается танкером-химовозом, построенным на дату начала такого переоборудования. Положение о таком переоборудовании не применяется к модификации судна, отвечающей всем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судно построено до 1 июля 1986 года;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 соответствии с Кодексом по химовозам судну разрешено перевозить только те продукты, которые этим Кодексом отнесены к веществам, представляющим только опасность загрязнения.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14.2 Подобная стадия постройки означает стадию, на которой: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начато строительство, которое можно отождествить с определенным судном;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 Застывающее/незастывающее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15.1 Застывающее вещество означает вредное жидкое вещество, которое во время выгрузки находится при температуре: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менее чем на 5</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выше его температуры плавления - для вещества с температурой плавления ниже 15°С;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менее чем на 10°С выше его температуры плавления - для вещества с температурой плавления 15°С и выше.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15.2 Незастывающее вещество означает вредное жидкое вещество, не являющееся застывающим веществом.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 Танкер</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Танкер-химовоз означает судно, построенное или приспособленное для перевозки наливом любого жидкого продукта, указанного в </w:t>
      </w:r>
      <w:hyperlink r:id="rId13"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.2 Танкер для ВЖВ означает судно, построенное или приспособленное для перевозки груза вредных жидких веществ наливом, и включает "нефтяной танкер", как он определен в </w:t>
      </w:r>
      <w:hyperlink r:id="rId14" w:history="1">
        <w:r w:rsidRPr="0008748D">
          <w:rPr>
            <w:rFonts w:ascii="Times New Roman" w:eastAsia="Times New Roman" w:hAnsi="Times New Roman" w:cs="Times New Roman"/>
            <w:color w:val="0000FF"/>
            <w:sz w:val="24"/>
            <w:szCs w:val="24"/>
            <w:u w:val="single"/>
            <w:lang w:eastAsia="ru-RU"/>
          </w:rPr>
          <w:t>Приложении I к настоящей Конвенции</w:t>
        </w:r>
      </w:hyperlink>
      <w:r w:rsidRPr="0008748D">
        <w:rPr>
          <w:rFonts w:ascii="Times New Roman" w:eastAsia="Times New Roman" w:hAnsi="Times New Roman" w:cs="Times New Roman"/>
          <w:sz w:val="24"/>
          <w:szCs w:val="24"/>
          <w:lang w:eastAsia="ru-RU"/>
        </w:rPr>
        <w:t>, если на нем допускается перевозка в качестве груза или части груза вредных жидких веществ 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 Вязкость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1 Высоковязкое вещество означает вредное жидкое вещество категории X или Y вязкостью 50 мПа·</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или более </w:t>
      </w:r>
      <w:proofErr w:type="gramStart"/>
      <w:r w:rsidRPr="0008748D">
        <w:rPr>
          <w:rFonts w:ascii="Times New Roman" w:eastAsia="Times New Roman" w:hAnsi="Times New Roman" w:cs="Times New Roman"/>
          <w:sz w:val="24"/>
          <w:szCs w:val="24"/>
          <w:lang w:eastAsia="ru-RU"/>
        </w:rPr>
        <w:t>при</w:t>
      </w:r>
      <w:proofErr w:type="gramEnd"/>
      <w:r w:rsidRPr="0008748D">
        <w:rPr>
          <w:rFonts w:ascii="Times New Roman" w:eastAsia="Times New Roman" w:hAnsi="Times New Roman" w:cs="Times New Roman"/>
          <w:sz w:val="24"/>
          <w:szCs w:val="24"/>
          <w:lang w:eastAsia="ru-RU"/>
        </w:rPr>
        <w:t xml:space="preserve"> температуре выгрузки.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Маловязкое вещество означает вредное жидкое вещество, не являющееся высоковязким веществом.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2. Применение</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Применение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Положения настоящего Приложения, если специально не предусмотрено иное, применяются ко всем судам, на которых допускается перевозка вредных жидких веществ 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 xml:space="preserve">сли груз, подпадающий под положения </w:t>
      </w:r>
      <w:hyperlink r:id="rId15" w:history="1">
        <w:r w:rsidRPr="0008748D">
          <w:rPr>
            <w:rFonts w:ascii="Times New Roman" w:eastAsia="Times New Roman" w:hAnsi="Times New Roman" w:cs="Times New Roman"/>
            <w:color w:val="0000FF"/>
            <w:sz w:val="24"/>
            <w:szCs w:val="24"/>
            <w:u w:val="single"/>
            <w:lang w:eastAsia="ru-RU"/>
          </w:rPr>
          <w:t>Приложения I к настоящей Конвенции</w:t>
        </w:r>
      </w:hyperlink>
      <w:r w:rsidRPr="0008748D">
        <w:rPr>
          <w:rFonts w:ascii="Times New Roman" w:eastAsia="Times New Roman" w:hAnsi="Times New Roman" w:cs="Times New Roman"/>
          <w:sz w:val="24"/>
          <w:szCs w:val="24"/>
          <w:lang w:eastAsia="ru-RU"/>
        </w:rPr>
        <w:t xml:space="preserve">, перевозится в грузовом помещении танкера для ВЖВ, то применяются также соответствующие требования </w:t>
      </w:r>
      <w:hyperlink r:id="rId16" w:history="1">
        <w:r w:rsidRPr="0008748D">
          <w:rPr>
            <w:rFonts w:ascii="Times New Roman" w:eastAsia="Times New Roman" w:hAnsi="Times New Roman" w:cs="Times New Roman"/>
            <w:color w:val="0000FF"/>
            <w:sz w:val="24"/>
            <w:szCs w:val="24"/>
            <w:u w:val="single"/>
            <w:lang w:eastAsia="ru-RU"/>
          </w:rPr>
          <w:t>Приложения I к настоящей 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3. Исключения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Исключения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Требования настоящего Приложения, касающиеся сброса, не применяются к сбросу в море вредных жидких веществ или смесей, содержащих такие вещества, если такой сброс:</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необходим с целью обеспечения безопасности судна или спасения человеческой жизни на море;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происходит в результате повреждения судна или его оборудования: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при условии, что после случившегося повреждения судна или обнаружения сброса были приняты все разумные предусмотрительные меры для предотвращения или сведения к минимуму такого сброса;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за исключением случаев, когда судовладелец или капитан действовали либо с намерением причинить повреждение судну, либо безответственно и, понимая, что это может привести к его повреждению;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одобрен Администрацией, когда он используется для борьбы с особыми случаями загрязнения моря с целью сведения к минимуму ущерба от загрязнения. Любой подобный сброс подлежит одобрению любым правительством, под чьей юрисдикцией находится район, в котором предполагается осуществить такой сброс.</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4. Изъятия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Изъятия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отношении поправок, вносимых в требования к перевозке ввиду повышения класса вещества, применяется следующее: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.1 если внесение поправки в настоящее Приложение, а также в Международный кодекс по химовозам и Кодекс по химовозам вызывает изменения конструкции или оборудования и устройств ввиду повышения требований к перевозке некоторых веществ, Администрация может изменить или отложить на определенный период применение такой поправки к судам, построенным до даты вступления в силу этой поправки, если немедленное применение такой поправки считается нецелесообразным</w:t>
      </w:r>
      <w:proofErr w:type="gramEnd"/>
      <w:r w:rsidRPr="0008748D">
        <w:rPr>
          <w:rFonts w:ascii="Times New Roman" w:eastAsia="Times New Roman" w:hAnsi="Times New Roman" w:cs="Times New Roman"/>
          <w:sz w:val="24"/>
          <w:szCs w:val="24"/>
          <w:lang w:eastAsia="ru-RU"/>
        </w:rPr>
        <w:t xml:space="preserve"> или практически невыполнимым. Такое смягчение требований определяется в отношении каждого вещества;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Администрация, допускающая смягчение требований к применению поправки согласно настоящему пункту, должна представить Организации доклад, в котором содержатся подробные сведения о данном судне или судах, допускаемых к перевозке грузах, перевозках, в которых занято каждое судно, а также обоснование смягчения требований, с целью рассылки Сторонам </w:t>
      </w:r>
      <w:hyperlink r:id="rId1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их информирования и </w:t>
      </w:r>
      <w:proofErr w:type="gramStart"/>
      <w:r w:rsidRPr="0008748D">
        <w:rPr>
          <w:rFonts w:ascii="Times New Roman" w:eastAsia="Times New Roman" w:hAnsi="Times New Roman" w:cs="Times New Roman"/>
          <w:sz w:val="24"/>
          <w:szCs w:val="24"/>
          <w:lang w:eastAsia="ru-RU"/>
        </w:rPr>
        <w:t>принятия</w:t>
      </w:r>
      <w:proofErr w:type="gramEnd"/>
      <w:r w:rsidRPr="0008748D">
        <w:rPr>
          <w:rFonts w:ascii="Times New Roman" w:eastAsia="Times New Roman" w:hAnsi="Times New Roman" w:cs="Times New Roman"/>
          <w:sz w:val="24"/>
          <w:szCs w:val="24"/>
          <w:lang w:eastAsia="ru-RU"/>
        </w:rPr>
        <w:t xml:space="preserve"> надлежащих мер, если таковые потребуются, и с целью отразить это изъятие в Свидетельстве, упомянутом в правиле 7 или 9 настоящего Приложения;</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roofErr w:type="gramStart"/>
      <w:r w:rsidRPr="0008748D">
        <w:rPr>
          <w:rFonts w:ascii="Times New Roman" w:eastAsia="Times New Roman" w:hAnsi="Times New Roman" w:cs="Times New Roman"/>
          <w:sz w:val="24"/>
          <w:szCs w:val="24"/>
          <w:lang w:eastAsia="ru-RU"/>
        </w:rPr>
        <w:t>3</w:t>
      </w:r>
      <w:proofErr w:type="gramEnd"/>
      <w:r w:rsidRPr="0008748D">
        <w:rPr>
          <w:rFonts w:ascii="Times New Roman" w:eastAsia="Times New Roman" w:hAnsi="Times New Roman" w:cs="Times New Roman"/>
          <w:sz w:val="24"/>
          <w:szCs w:val="24"/>
          <w:lang w:eastAsia="ru-RU"/>
        </w:rPr>
        <w:t xml:space="preserve"> несмотря на вышеупомянутое, Администрация может освободить от требований к перевозке согласно правилу 11 суда, на которых допускается перевозка отдельных растительных масел, указанных в соответствующем подстрочном примечании в </w:t>
      </w:r>
      <w:hyperlink r:id="rId18" w:history="1">
        <w:r w:rsidRPr="0008748D">
          <w:rPr>
            <w:rFonts w:ascii="Times New Roman" w:eastAsia="Times New Roman" w:hAnsi="Times New Roman" w:cs="Times New Roman"/>
            <w:color w:val="0000FF"/>
            <w:sz w:val="24"/>
            <w:szCs w:val="24"/>
            <w:u w:val="single"/>
            <w:lang w:eastAsia="ru-RU"/>
          </w:rPr>
          <w:t>главе 17 Кодекса МКХ</w:t>
        </w:r>
      </w:hyperlink>
      <w:r w:rsidRPr="0008748D">
        <w:rPr>
          <w:rFonts w:ascii="Times New Roman" w:eastAsia="Times New Roman" w:hAnsi="Times New Roman" w:cs="Times New Roman"/>
          <w:sz w:val="24"/>
          <w:szCs w:val="24"/>
          <w:lang w:eastAsia="ru-RU"/>
        </w:rPr>
        <w:t>, при условии, что судно удовлетворяет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 учетом настоящего правила танкер для ВЖВ отвечает всем требованиям к типу судна 3, установленному в </w:t>
      </w:r>
      <w:hyperlink r:id="rId19" w:history="1">
        <w:r w:rsidRPr="0008748D">
          <w:rPr>
            <w:rFonts w:ascii="Times New Roman" w:eastAsia="Times New Roman" w:hAnsi="Times New Roman" w:cs="Times New Roman"/>
            <w:color w:val="0000FF"/>
            <w:sz w:val="24"/>
            <w:szCs w:val="24"/>
            <w:u w:val="single"/>
            <w:lang w:eastAsia="ru-RU"/>
          </w:rPr>
          <w:t>Кодексе МКХ</w:t>
        </w:r>
      </w:hyperlink>
      <w:r w:rsidRPr="0008748D">
        <w:rPr>
          <w:rFonts w:ascii="Times New Roman" w:eastAsia="Times New Roman" w:hAnsi="Times New Roman" w:cs="Times New Roman"/>
          <w:sz w:val="24"/>
          <w:szCs w:val="24"/>
          <w:lang w:eastAsia="ru-RU"/>
        </w:rPr>
        <w:t>, за исключением расположения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согласно настоящему правилу грузовые танки располагаются на нижеследующих расстояниях от борта судна. По всей длине грузовой танк защищается балластными танками или отсеками, не являющимися танками, в которых перевозится нефть, следующим образом: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бортовые танки или отсеки устраиваются таким образом, что грузовые танки располагаются внутрь от теоретической линии бортовой обшивки, везде на расстоянии не менее 760 мм;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танки или отсеки двойного дна устраиваются таким образом, что расстояние между дном грузовых танков и теоретической линией днищевой обшивки, измеренное под прямым углом к днищевой обшивке, составляет не менее</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/15 (м) или 2,0 м на диаметральной плоскости, в зависимости от того, что меньше. Минимальное расстояние составляет 1,0 метра;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 соответствующем свидетельстве указывается предоставленное изъятие.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учетом положений пункта 3 настоящего правила положения правила 12.1 могут не применяться к судну, построенному до 1 июля 1986 года, которое осуществляет ограниченные рейсы, установленные Администрацией, между: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портами или терминалами в пределах государства - участника настоящей </w:t>
      </w:r>
      <w:hyperlink r:id="rId2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.2 портами или терминалами государств - участников настоящей </w:t>
      </w:r>
      <w:hyperlink r:id="rId2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3 Положения пункта 2 настоящего правила применяются только к судам, построенным до 1 июля 1986 года, если: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всякий раз, когда танк, содержащий вещества категории X, Y или Z или смеси, должен подвергнуться мойке или балластировке, этот танк подвергается мойке в соответствии с процедурой предварительной мойки, одобренной Администрацией в соответствии с дополнением 6 к настоящему Приложению, а промывочная вода сбрасывается</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в приемное сооружение;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последующая промывочная или балластная вода сбрасывается в приемное сооружение или в море в соответствии с другими положениями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.3 достаточность приемных сооружений в портах или на терминалах, упомянутых выше, для целей настоящего пункта одобрена правительствами государств - участников настоящей </w:t>
      </w:r>
      <w:hyperlink r:id="rId22"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на территории которых расположены такие порты или терминалы;</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 xml:space="preserve">.4 в отношении судов, осуществляющих рейсы в порты или к терминалам, находящимся под юрисдикцией других государств - участников настоящей </w:t>
      </w:r>
      <w:hyperlink r:id="rId23"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Администрация сообщает Организации для рассылки Сторонам </w:t>
      </w:r>
      <w:hyperlink r:id="rId2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сведения об изъятии для их информирования и принятия, надлежащих мер, если таковые потребуются;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в свидетельстве, требуемом согласно настоящему Приложению, произведена запись о том, что судно осуществляет только такие ограниченные рейсы;</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отношении судна, особенности конструкции и эксплуатации которого таковы, что балластировка грузовых танков не требуется, а мойка грузовых танков требуется только для ремонта или докования, Администрация может допустить изъятие из выполнения положений правила 12, если будут выполнены все следующие условия: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проект, конструкция и оборудование судна одобрены Администрацией с учетом эксплуатации, для которой оно предназначено;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любые промывочные воды, образовавшиеся при мойке танка, которая может быть выполнена до ремонта или докования, сбрасываются в приемное сооружение, достаточность которого подтверждена Администрацией;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 свидетельстве, требуемом согласно настоящему Приложению, указано: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w:t>
      </w:r>
      <w:proofErr w:type="gramStart"/>
      <w:r w:rsidRPr="0008748D">
        <w:rPr>
          <w:rFonts w:ascii="Times New Roman" w:eastAsia="Times New Roman" w:hAnsi="Times New Roman" w:cs="Times New Roman"/>
          <w:sz w:val="24"/>
          <w:szCs w:val="24"/>
          <w:lang w:eastAsia="ru-RU"/>
        </w:rPr>
        <w:t>1</w:t>
      </w:r>
      <w:proofErr w:type="gramEnd"/>
      <w:r w:rsidRPr="0008748D">
        <w:rPr>
          <w:rFonts w:ascii="Times New Roman" w:eastAsia="Times New Roman" w:hAnsi="Times New Roman" w:cs="Times New Roman"/>
          <w:sz w:val="24"/>
          <w:szCs w:val="24"/>
          <w:lang w:eastAsia="ru-RU"/>
        </w:rPr>
        <w:t xml:space="preserve"> что каждый грузовой танк допускается для перевозки ограниченного числа веществ, которые сравнимы и могут перевозиться попеременно в одном и том же танке без промежуточной очистки; </w:t>
      </w:r>
      <w:proofErr w:type="gramStart"/>
      <w:r w:rsidRPr="0008748D">
        <w:rPr>
          <w:rFonts w:ascii="Times New Roman" w:eastAsia="Times New Roman" w:hAnsi="Times New Roman" w:cs="Times New Roman"/>
          <w:sz w:val="24"/>
          <w:szCs w:val="24"/>
          <w:lang w:eastAsia="ru-RU"/>
        </w:rPr>
        <w:t>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сведения об изъятии;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на судне имеется Руководство, одобренное Администрацией;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.5 в отношении судов, осуществляющих рейсы в порты или к терминалам, находящимся под юрисдикцией других государств - участников настоящей </w:t>
      </w:r>
      <w:hyperlink r:id="rId2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Администрация сообщает Организации для рассылки Сторонам </w:t>
      </w:r>
      <w:hyperlink r:id="rId2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сведения об изъятии для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5. Эквиваленты</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Эквиваленты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w:t>
      </w:r>
      <w:proofErr w:type="gramEnd"/>
      <w:r w:rsidRPr="0008748D">
        <w:rPr>
          <w:rFonts w:ascii="Times New Roman" w:eastAsia="Times New Roman" w:hAnsi="Times New Roman" w:cs="Times New Roman"/>
          <w:sz w:val="24"/>
          <w:szCs w:val="24"/>
          <w:lang w:eastAsia="ru-RU"/>
        </w:rPr>
        <w:t xml:space="preserve"> Такие полномочия Администрации не распространяются на замену методов эксплуатации с целью осуществления управления сбросом вредных жидких веществ в качестве эквивалента проектным и конструктивным мерам, предписанным правилами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Администрация, которая разрешает применение устройства, материала, приспособления или прибора, отличных от требуемых настоящим Приложением, согласно пункту 1 настоящего правила, сообщает подробные сведения об этом Организации для распространения среди других Сторон </w:t>
      </w:r>
      <w:hyperlink r:id="rId2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 целью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Н</w:t>
      </w:r>
      <w:proofErr w:type="gramEnd"/>
      <w:r w:rsidRPr="0008748D">
        <w:rPr>
          <w:rFonts w:ascii="Times New Roman" w:eastAsia="Times New Roman" w:hAnsi="Times New Roman" w:cs="Times New Roman"/>
          <w:sz w:val="24"/>
          <w:szCs w:val="24"/>
          <w:lang w:eastAsia="ru-RU"/>
        </w:rPr>
        <w:t>есмотря на положения пунктов 1 и 2 настоящего правила, конструкция и оборудование судов для перевозки сжиженных газов, которые допускаются к перевозке вредных жидких веществ, перечисленных в применимом Кодексе по газовозам, считаются эквивалентными требованиям к конструкции и оборудованию, содержащимся в правилах 11 и 12 настоящего Приложения, если этот газовоз отвечает всем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имеет Свидетельство о пригодности в соответствии </w:t>
      </w:r>
      <w:proofErr w:type="gramStart"/>
      <w:r w:rsidRPr="0008748D">
        <w:rPr>
          <w:rFonts w:ascii="Times New Roman" w:eastAsia="Times New Roman" w:hAnsi="Times New Roman" w:cs="Times New Roman"/>
          <w:sz w:val="24"/>
          <w:szCs w:val="24"/>
          <w:lang w:eastAsia="ru-RU"/>
        </w:rPr>
        <w:t>с надлежащим Кодексом по газовозам для судов, допускаемых к перевозке сжиженных газов наливом;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имеет Международное свидетельство о предотвращении загрязнения при перевозке вредных жидких веществ наливом, в котором подтверждается, что газовоз может перевозить только те вредные жидкие вещества, которые установлены и перечислены в надлежащем Кодексе по газовозам;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обеспечен устройствами изолированного балласта;</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имеет насосы и трубопроводы, которые в соответствии с требованиями Администрации обеспечивают, чтобы количество грузовых остатков, содержащихся в танке и присоединенном трубопроводе после выгрузки, не превышало применимого количества остатков, требуемого правилом 12.1, 12.2 или 12.3;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.5 </w:t>
      </w:r>
      <w:proofErr w:type="gramStart"/>
      <w:r w:rsidRPr="0008748D">
        <w:rPr>
          <w:rFonts w:ascii="Times New Roman" w:eastAsia="Times New Roman" w:hAnsi="Times New Roman" w:cs="Times New Roman"/>
          <w:sz w:val="24"/>
          <w:szCs w:val="24"/>
          <w:lang w:eastAsia="ru-RU"/>
        </w:rPr>
        <w:t>снабжен</w:t>
      </w:r>
      <w:proofErr w:type="gramEnd"/>
      <w:r w:rsidRPr="0008748D">
        <w:rPr>
          <w:rFonts w:ascii="Times New Roman" w:eastAsia="Times New Roman" w:hAnsi="Times New Roman" w:cs="Times New Roman"/>
          <w:sz w:val="24"/>
          <w:szCs w:val="24"/>
          <w:lang w:eastAsia="ru-RU"/>
        </w:rPr>
        <w:t xml:space="preserve"> Администрацией Руководством, обеспечивающим, чтобы во время эксплуатации не происходило смешивание груза и воды и чтобы остатки груза не оставались в танке после применения методов вентиляции, предписанных в Руководстве.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2 - Классификация вредных жидких веществ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6. Классификация и перечень вредных жидких веществ и других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Классификация и перечень вредных жидких веществ и других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целей правил настоящего Приложения вредные жидкие вещества разделяются на следующие четыре категории: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категория X: вредные жидкие вещества, которые, будучи сброшены в море в процессе очистки танков или слива балласта, считаются представляющими большую опасность для морских ресурсов или здоровья человека, в силу чего оправдывают запрещение сброса в морскую среду;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.2 категория Y: вредные жидкие вещества, которые, будучи сброшены в море в процессе очистки танков или слива балласта, считаются представляющими опасность для морских ресурсов или здоровья человека либо наносят ущерб природной привлекательности моря в качестве места отдыха или другим видам правомерного использования моря, в силу чего оправдывают ограничение качества и количества сброса в морскую среду;</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категория Z: вредные жидкие вещества, которые, будучи сброшены в море в процессе очистки танков или слива балласта, считаются представляющими небольшую опасность для морских ресурсов или здоровья человека, в силу чего оправдывают менее строгие ограничения по качеству и количеству сброса в морскую среду;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 xml:space="preserve">.4 другие вещества: вещества, указанные как ДВ (другие вещества) в колонке категории загрязнителя в </w:t>
      </w:r>
      <w:hyperlink r:id="rId28" w:history="1">
        <w:r w:rsidRPr="0008748D">
          <w:rPr>
            <w:rFonts w:ascii="Times New Roman" w:eastAsia="Times New Roman" w:hAnsi="Times New Roman" w:cs="Times New Roman"/>
            <w:color w:val="0000FF"/>
            <w:sz w:val="24"/>
            <w:szCs w:val="24"/>
            <w:u w:val="single"/>
            <w:lang w:eastAsia="ru-RU"/>
          </w:rPr>
          <w:t>главе 18 Международного кодекса по химовозам</w:t>
        </w:r>
      </w:hyperlink>
      <w:r w:rsidRPr="0008748D">
        <w:rPr>
          <w:rFonts w:ascii="Times New Roman" w:eastAsia="Times New Roman" w:hAnsi="Times New Roman" w:cs="Times New Roman"/>
          <w:sz w:val="24"/>
          <w:szCs w:val="24"/>
          <w:lang w:eastAsia="ru-RU"/>
        </w:rPr>
        <w:t>, которые оценены и установлены как не входящие в категории X, Y или Z, как они определены в правиле 6.1 настоящего Приложения, поскольку в настоящее время рассматриваются как не причиняющие вреда морским ресурсам, здоровью человека, природной привлекательности моря в качестве места</w:t>
      </w:r>
      <w:proofErr w:type="gramEnd"/>
      <w:r w:rsidRPr="0008748D">
        <w:rPr>
          <w:rFonts w:ascii="Times New Roman" w:eastAsia="Times New Roman" w:hAnsi="Times New Roman" w:cs="Times New Roman"/>
          <w:sz w:val="24"/>
          <w:szCs w:val="24"/>
          <w:lang w:eastAsia="ru-RU"/>
        </w:rPr>
        <w:t xml:space="preserve"> отдыха или другим видам правомерного использования моря, будучи сброшены в море в процессе очистки танков или слива балласта. Сброс льяльных или балластных вод либо других остатков или смесей, содержащих только вещества, именуемые "другими веществами", не подпадает ни под какое требование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Руководство по классификации вредных жидких веще</w:t>
      </w:r>
      <w:proofErr w:type="gramStart"/>
      <w:r w:rsidRPr="0008748D">
        <w:rPr>
          <w:rFonts w:ascii="Times New Roman" w:eastAsia="Times New Roman" w:hAnsi="Times New Roman" w:cs="Times New Roman"/>
          <w:sz w:val="24"/>
          <w:szCs w:val="24"/>
          <w:lang w:eastAsia="ru-RU"/>
        </w:rPr>
        <w:t>ств пр</w:t>
      </w:r>
      <w:proofErr w:type="gramEnd"/>
      <w:r w:rsidRPr="0008748D">
        <w:rPr>
          <w:rFonts w:ascii="Times New Roman" w:eastAsia="Times New Roman" w:hAnsi="Times New Roman" w:cs="Times New Roman"/>
          <w:sz w:val="24"/>
          <w:szCs w:val="24"/>
          <w:lang w:eastAsia="ru-RU"/>
        </w:rPr>
        <w:t>иведено в дополнении 1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 xml:space="preserve">сли предполагается перевозка наливом жидкого вещества, которое не отнесено к какой-либо категории в соответствии с пунктом 1 настоящего правила, правительства Сторон </w:t>
      </w:r>
      <w:hyperlink r:id="rId29"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участвующие в предполагаемой перевозке, договариваются о временной оценке его для целей предполагаемой перевозки, руководствуясь принципами, упомянутыми в пункте 2 настоящего правила. До тех пор, пока исчерпывающего соглашения между участвующими правительствами не будет достигнуто, перевозка не осуществляется. Правительство производящей или отгружающей страны, являющееся инициатором соответствующего соглашения, как можно скорее, но не позднее чем через 30 дней после достижения соглашения уведомляет об этом Организацию и сообщает ей подробные сведения о веществе и временной его оценке для ежегодной рассылки всем Сторонам с целью информации. Организация ведет учет всех таких веществ и их временную оценку, до тех пор, пока вещества не будут официально включены в </w:t>
      </w:r>
      <w:hyperlink r:id="rId30" w:history="1">
        <w:r w:rsidRPr="0008748D">
          <w:rPr>
            <w:rFonts w:ascii="Times New Roman" w:eastAsia="Times New Roman" w:hAnsi="Times New Roman" w:cs="Times New Roman"/>
            <w:color w:val="0000FF"/>
            <w:sz w:val="24"/>
            <w:szCs w:val="24"/>
            <w:u w:val="single"/>
            <w:lang w:eastAsia="ru-RU"/>
          </w:rPr>
          <w:t>Кодекс МКХ</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3 - Освидетельствования и выдача свидетельств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7. Освидетельствование и выдача свидетельств танкерам-химовозам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Освидетельствование и выдача свидетельств танкерам-химовозам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 xml:space="preserve">Несмотря на положения правил 8, 9 и 10 настоящего Приложения, танкеры-химовозы, которые освидетельствованы и которым выданы соответствующие свидетельства государствами-участниками настоящей </w:t>
      </w:r>
      <w:hyperlink r:id="rId3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в соответствии с положениями </w:t>
      </w:r>
      <w:hyperlink r:id="rId32" w:history="1">
        <w:r w:rsidRPr="0008748D">
          <w:rPr>
            <w:rFonts w:ascii="Times New Roman" w:eastAsia="Times New Roman" w:hAnsi="Times New Roman" w:cs="Times New Roman"/>
            <w:color w:val="0000FF"/>
            <w:sz w:val="24"/>
            <w:szCs w:val="24"/>
            <w:u w:val="single"/>
            <w:lang w:eastAsia="ru-RU"/>
          </w:rPr>
          <w:t>Международного кодекса по химовозам</w:t>
        </w:r>
      </w:hyperlink>
      <w:r w:rsidRPr="0008748D">
        <w:rPr>
          <w:rFonts w:ascii="Times New Roman" w:eastAsia="Times New Roman" w:hAnsi="Times New Roman" w:cs="Times New Roman"/>
          <w:sz w:val="24"/>
          <w:szCs w:val="24"/>
          <w:lang w:eastAsia="ru-RU"/>
        </w:rPr>
        <w:t xml:space="preserve"> или Кодекса по химовозам, в зависимости от случая, рассматриваются как удовлетворяющие положениям указанных правил, а свидетельство, выданное в соответствии с таким Кодексом, имеет такую же силу и получает такое же признание</w:t>
      </w:r>
      <w:proofErr w:type="gramEnd"/>
      <w:r w:rsidRPr="0008748D">
        <w:rPr>
          <w:rFonts w:ascii="Times New Roman" w:eastAsia="Times New Roman" w:hAnsi="Times New Roman" w:cs="Times New Roman"/>
          <w:sz w:val="24"/>
          <w:szCs w:val="24"/>
          <w:lang w:eastAsia="ru-RU"/>
        </w:rPr>
        <w:t>, как и свидетельство, выданное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8. Освидетельствования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Освидетельствования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1 Суда, перевозящие вредные жидкие вещества наливом, подлежат освидетельствованиям, указанным ниже: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первоначальному освидетельствованию перед вводом судна в эксплуатацию или перед первичной выдачей свидетельства, требуемого в соответствии с правилом 9 настоящего Приложения, которое включает полное освидетельствование конструкции, оборудования, систем, устройств, приспособлений и материалов в объеме требований, предъявляемых к судну настоящим Приложением.</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освидетельствованию для возобновления свидетельства через промежутки времени, установленные Администрацией, но не превышающие 5 лет, за исключением случаев, когда применяются пункты 2, 5, 6 или 7 правила 10 настоящего Приложения.</w:t>
      </w:r>
      <w:proofErr w:type="gramEnd"/>
      <w:r w:rsidRPr="0008748D">
        <w:rPr>
          <w:rFonts w:ascii="Times New Roman" w:eastAsia="Times New Roman" w:hAnsi="Times New Roman" w:cs="Times New Roman"/>
          <w:sz w:val="24"/>
          <w:szCs w:val="24"/>
          <w:lang w:eastAsia="ru-RU"/>
        </w:rPr>
        <w:t xml:space="preserve">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промежуточному освидетельствованию в пределах 3 месяцев до или после второй ежегодной даты или в пределах 3 месяцев до или после третьей ежегодной даты Свидетельства, которое проводится вместо одного из ежегодных освидетельствований, указанных в пункте 1.4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.4 ежегодному освидетельствованию в пределах 3 месяцев до или после каждой ежегодной даты Свидетельства, включая общую проверку конструкции, оборудования, систем, устройств, приспособлений и материалов, упомянутых в пункте 1.1 настоящего правила, чтобы удостовериться, что они содержатся в соответствии с пунктом 3 настоящего правила и продолжают удовлетворять условиям эксплуатации, для которых судно предназначено.</w:t>
      </w:r>
      <w:proofErr w:type="gramEnd"/>
      <w:r w:rsidRPr="0008748D">
        <w:rPr>
          <w:rFonts w:ascii="Times New Roman" w:eastAsia="Times New Roman" w:hAnsi="Times New Roman" w:cs="Times New Roman"/>
          <w:sz w:val="24"/>
          <w:szCs w:val="24"/>
          <w:lang w:eastAsia="ru-RU"/>
        </w:rPr>
        <w:t xml:space="preserve"> О таких ежегодных освидетельствованиях производится запись в Свидетельстве, выданном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дополнительному общему либо частичному освидетельствованию, в зависимости от обстоятельств, которое должно проводиться после ремонта в результате обследований, предусмотренных в пункте 3 настоящего правила, или каждый раз, когда осуществляется какой-либо серьезный ремонт или замена. Освидетельствование проводится, чтобы удостовериться, что необходимые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2.2 Признанная организация, упомянутая в пункте 2.1 настоящего правила, должна отвечать Руководству, принятому Организацией резолюцией А.739(18), с поправками, которые могут быть внесены Организацией, а также спецификациям, принятым Организацией резолюцией А.789(19), с поправками, которые могут быть внесены Организацией, при условии, что такие поправки одобряются, вводятся и приобретают силу в соответствии с положениями </w:t>
      </w:r>
      <w:hyperlink r:id="rId33"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w:t>
      </w:r>
      <w:proofErr w:type="gramEnd"/>
      <w:r w:rsidRPr="0008748D">
        <w:rPr>
          <w:rFonts w:ascii="Times New Roman" w:eastAsia="Times New Roman" w:hAnsi="Times New Roman" w:cs="Times New Roman"/>
          <w:sz w:val="24"/>
          <w:szCs w:val="24"/>
          <w:lang w:eastAsia="ru-RU"/>
        </w:rPr>
        <w:t xml:space="preserve"> процедур внесения поправок, применимых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 Администрация, назначающая инспекторов или признающая организации для проведения освидетельствований, как это предусмотрено в пункте 2.1 настоящего правила, уполномочивает любого назначенного инспектора или признанную организацию, как минимум: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требовать ремонта судна;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выполнять освидетельствования по просьбе соответствующих властей государства порта.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2.4 Администрация уведомляет Организацию о конкретных обязанностях и условиях полномочий, предоставляемых назначенным инспекторам и признанным организациям, для рассылки Сторонам настоящей </w:t>
      </w:r>
      <w:hyperlink r:id="rId3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 целью информирования их должностных лиц.</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2.5</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их состояние таково, что судно не пригодно для выхода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страны,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этих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уходило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2.6</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3.1 Состояние судна и его оборудования должно поддерживаться в соответствии с положениями настоящей </w:t>
      </w:r>
      <w:hyperlink r:id="rId3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обеспечения того, чтобы судно оставалось во всех отношениях подготовленным к выходу в море, не представляя чрезмерной угрозы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проведения любого освидетельствования судна в соответствии с пунктом I настоящего правила без санкции Администраций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замены этого оборудования или устройств на такие же.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пунктом 1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9. Выдача и подтверждение Свидетельства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Выдача и подтверждение Свидетельства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1 Международное свидетельство о предотвращении загрязнения при перевозке вредных жидких веществ наливом выдается после первоначального освидетельствования или освидетельствования для возобновления свидетельства в соответствии с положениями правила 8 настоящего Приложения каждому судну, предназначенному для перевозки вредных жидких веществ наливом и выполняющему рейсы в порты или к терминалам, находящимся под юрисдикцией других Сторон </w:t>
      </w:r>
      <w:hyperlink r:id="rId3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Такое Свидетельство выдается 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3.1 Правительство Стороны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при перевозке вредных жидких веществ наливом, а в соответствующих случаях подтверждает или уполномочивает подтвердить это имеющееся на судне Свидетельство в соответствии с настоящим Приложением.</w:t>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Копия Свидетельства и копия акта об освидетельствовании передаются как можно скорее Администрации, по просьбе которой осуществлялось освидетельствование.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пунктом 1 настоящего правила.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3.4 Международное свидетельство о предотвращении загрязнения при перевозке вредных жидких веществ наливом не выдается судну, которое имеет право плавать под флагом государства, не являющегося Стороной </w:t>
      </w:r>
      <w:hyperlink r:id="rId3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Международное свидетельство о предотвращении загрязнения при перевозке вредных жидких веществ наливом составляется по форме, соответствующей образцу, приведенному в дополнении 3 к настоящему Приложению, и,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10. Срок действия и действительность Свидетельства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Срок действия и действительность Свидетельства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Международное свидетельство о предотвращении загрязнения при перевозке вредных жидких веществ наливом выдается на срок, установленный Администрацией, но не превышающий пяти лет.</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2.1 Независимо от требований пункта 1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w:t>
      </w:r>
      <w:proofErr w:type="gramStart"/>
      <w:r w:rsidRPr="0008748D">
        <w:rPr>
          <w:rFonts w:ascii="Times New Roman" w:eastAsia="Times New Roman" w:hAnsi="Times New Roman" w:cs="Times New Roman"/>
          <w:sz w:val="24"/>
          <w:szCs w:val="24"/>
          <w:lang w:eastAsia="ru-RU"/>
        </w:rPr>
        <w:t>с даты окончания</w:t>
      </w:r>
      <w:proofErr w:type="gramEnd"/>
      <w:r w:rsidRPr="0008748D">
        <w:rPr>
          <w:rFonts w:ascii="Times New Roman" w:eastAsia="Times New Roman" w:hAnsi="Times New Roman" w:cs="Times New Roman"/>
          <w:sz w:val="24"/>
          <w:szCs w:val="24"/>
          <w:lang w:eastAsia="ru-RU"/>
        </w:rPr>
        <w:t xml:space="preserve"> освидетельствования для возобновления свидетельства до даты, не превышающей пяти лет с даты истечения срока действия существующего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пункте 1 настоящего правила, при условии что проведены соответствующие освидетельствования, упомянутые в правилах 8.1.3 и 8.1.4 настоящего Приложения, применяемые, когда Свидетельство выдается на пятилетний период.</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 xml:space="preserve">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w:t>
      </w:r>
      <w:proofErr w:type="gramStart"/>
      <w:r w:rsidRPr="0008748D">
        <w:rPr>
          <w:rFonts w:ascii="Times New Roman" w:eastAsia="Times New Roman" w:hAnsi="Times New Roman" w:cs="Times New Roman"/>
          <w:sz w:val="24"/>
          <w:szCs w:val="24"/>
          <w:lang w:eastAsia="ru-RU"/>
        </w:rPr>
        <w:t>с даты истечения</w:t>
      </w:r>
      <w:proofErr w:type="gramEnd"/>
      <w:r w:rsidRPr="0008748D">
        <w:rPr>
          <w:rFonts w:ascii="Times New Roman" w:eastAsia="Times New Roman" w:hAnsi="Times New Roman" w:cs="Times New Roman"/>
          <w:sz w:val="24"/>
          <w:szCs w:val="24"/>
          <w:lang w:eastAsia="ru-RU"/>
        </w:rPr>
        <w:t xml:space="preserve"> срока действия существующего Свидетельства, установленной до предоставления продления.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w:t>
      </w:r>
      <w:proofErr w:type="gramStart"/>
      <w:r w:rsidRPr="0008748D">
        <w:rPr>
          <w:rFonts w:ascii="Times New Roman" w:eastAsia="Times New Roman" w:hAnsi="Times New Roman" w:cs="Times New Roman"/>
          <w:sz w:val="24"/>
          <w:szCs w:val="24"/>
          <w:lang w:eastAsia="ru-RU"/>
        </w:rPr>
        <w:t>с даты истечения</w:t>
      </w:r>
      <w:proofErr w:type="gramEnd"/>
      <w:r w:rsidRPr="0008748D">
        <w:rPr>
          <w:rFonts w:ascii="Times New Roman" w:eastAsia="Times New Roman" w:hAnsi="Times New Roman" w:cs="Times New Roman"/>
          <w:sz w:val="24"/>
          <w:szCs w:val="24"/>
          <w:lang w:eastAsia="ru-RU"/>
        </w:rPr>
        <w:t xml:space="preserve">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w:t>
      </w:r>
      <w:proofErr w:type="gramStart"/>
      <w:r w:rsidRPr="0008748D">
        <w:rPr>
          <w:rFonts w:ascii="Times New Roman" w:eastAsia="Times New Roman" w:hAnsi="Times New Roman" w:cs="Times New Roman"/>
          <w:sz w:val="24"/>
          <w:szCs w:val="24"/>
          <w:lang w:eastAsia="ru-RU"/>
        </w:rPr>
        <w:t>с даты истечения</w:t>
      </w:r>
      <w:proofErr w:type="gramEnd"/>
      <w:r w:rsidRPr="0008748D">
        <w:rPr>
          <w:rFonts w:ascii="Times New Roman" w:eastAsia="Times New Roman" w:hAnsi="Times New Roman" w:cs="Times New Roman"/>
          <w:sz w:val="24"/>
          <w:szCs w:val="24"/>
          <w:lang w:eastAsia="ru-RU"/>
        </w:rPr>
        <w:t xml:space="preserve"> срока действия существующего Свидетельства, установленной до предоставления продления.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пунктами 2.2, 5 или 6 настоящего правила. В этих особых случаях новое Свидетельство действительно до даты, не превышающей пяти лет </w:t>
      </w:r>
      <w:proofErr w:type="gramStart"/>
      <w:r w:rsidRPr="0008748D">
        <w:rPr>
          <w:rFonts w:ascii="Times New Roman" w:eastAsia="Times New Roman" w:hAnsi="Times New Roman" w:cs="Times New Roman"/>
          <w:sz w:val="24"/>
          <w:szCs w:val="24"/>
          <w:lang w:eastAsia="ru-RU"/>
        </w:rPr>
        <w:t>с даты окончания</w:t>
      </w:r>
      <w:proofErr w:type="gramEnd"/>
      <w:r w:rsidRPr="0008748D">
        <w:rPr>
          <w:rFonts w:ascii="Times New Roman" w:eastAsia="Times New Roman" w:hAnsi="Times New Roman" w:cs="Times New Roman"/>
          <w:sz w:val="24"/>
          <w:szCs w:val="24"/>
          <w:lang w:eastAsia="ru-RU"/>
        </w:rPr>
        <w:t xml:space="preserve"> освидетельствования для возобновления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ежегодное или промежуточное освидетельствование закончено до срока, установленного в правиле 8 настоящего Приложения, 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последующее ежегодное или промежуточное освидетельствование, требуемое правилом 8 настоящего Приложения, должно быть закончено в периоды, предписываемые этим правилом, используя новую ежегодную дату;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дата истечения срока действия Свидетельства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правилом 8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Свидетельство, выданное на основании правила 9 настоящего Приложения, теряет силу в любом из следующих случаев: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w:t>
      </w:r>
      <w:proofErr w:type="gramStart"/>
      <w:r w:rsidRPr="0008748D">
        <w:rPr>
          <w:rFonts w:ascii="Times New Roman" w:eastAsia="Times New Roman" w:hAnsi="Times New Roman" w:cs="Times New Roman"/>
          <w:sz w:val="24"/>
          <w:szCs w:val="24"/>
          <w:lang w:eastAsia="ru-RU"/>
        </w:rPr>
        <w:t>1</w:t>
      </w:r>
      <w:proofErr w:type="gramEnd"/>
      <w:r w:rsidRPr="0008748D">
        <w:rPr>
          <w:rFonts w:ascii="Times New Roman" w:eastAsia="Times New Roman" w:hAnsi="Times New Roman" w:cs="Times New Roman"/>
          <w:sz w:val="24"/>
          <w:szCs w:val="24"/>
          <w:lang w:eastAsia="ru-RU"/>
        </w:rPr>
        <w:t xml:space="preserve"> если соответствующие освидетельствования не закончены в сроки, указанные в правиле 8.1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если Свидетельство не подтверждено в соответствии с правилом 8.1.3 или 8.1.4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правил 8.3.1 и 8.3.2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4 - Проектирование, конструкция, устройство и оборудование</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11. Проектирование, конструкция, оборудование и эксплуатация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Проектирование, конструкция, оборудование и эксплуатация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1 Проектирование, конструкция, оборудование и эксплуатация судов, на которых допускается перевозка наливом вредных жидких веществ, указанных в </w:t>
      </w:r>
      <w:hyperlink r:id="rId38"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 должны соответствовать следующим положениям для сведения к минимуму неконтролируемого сброса в море таких веществ: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w:t>
      </w:r>
      <w:hyperlink r:id="rId39" w:history="1">
        <w:r w:rsidRPr="0008748D">
          <w:rPr>
            <w:rFonts w:ascii="Times New Roman" w:eastAsia="Times New Roman" w:hAnsi="Times New Roman" w:cs="Times New Roman"/>
            <w:color w:val="0000FF"/>
            <w:sz w:val="24"/>
            <w:szCs w:val="24"/>
            <w:u w:val="single"/>
            <w:lang w:eastAsia="ru-RU"/>
          </w:rPr>
          <w:t>Международного кодекса по химовозам</w:t>
        </w:r>
      </w:hyperlink>
      <w:r w:rsidRPr="0008748D">
        <w:rPr>
          <w:rFonts w:ascii="Times New Roman" w:eastAsia="Times New Roman" w:hAnsi="Times New Roman" w:cs="Times New Roman"/>
          <w:sz w:val="24"/>
          <w:szCs w:val="24"/>
          <w:lang w:eastAsia="ru-RU"/>
        </w:rPr>
        <w:t>, если танкер-химовоз построен 1 июля 1986 года или после этой даты;</w:t>
      </w:r>
      <w:proofErr w:type="gramEnd"/>
      <w:r w:rsidRPr="0008748D">
        <w:rPr>
          <w:rFonts w:ascii="Times New Roman" w:eastAsia="Times New Roman" w:hAnsi="Times New Roman" w:cs="Times New Roman"/>
          <w:sz w:val="24"/>
          <w:szCs w:val="24"/>
          <w:lang w:eastAsia="ru-RU"/>
        </w:rPr>
        <w:t xml:space="preserve">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Кодекса по химовозам, как указано в пункте 1.7.2 этого Кодекса для: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судов, контракт на постройку которых заключен 2 ноября 1973 года или после этой даты, но которые построены до 1 июля 1986 года и выполняют рейсы в порты или к терминалам, находящимся под юрисдикцией других государств-участников </w:t>
      </w:r>
      <w:hyperlink r:id="rId4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судов, построенных 1 июля 1983 года или после этой даты, но до 1 июля 1986 года, которые выполняют рейсы только между портами или терминалами в пределах государства, под флагом которого судно имеет право плавать;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Кодекса по химовозам, как указано в пункте 1.7.3 этого Кодекса для: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судов, контракт на постройку которых заключен до 2 ноября 1973 года и которые выполняют рейсы в порты или к терминалам, находящимся под юрисдикцией других государств-участников </w:t>
      </w:r>
      <w:hyperlink r:id="rId4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судов, построенных до 1 июля 1983 года, которые выполняют рейсы только между портами или терминалами в пределах государства, под флагом которого судно имеет право плавать.</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отношении судов, иных, чем танкеры-химовозы или суда для перевозки сжиженных газов, на которых допускается перевозка наливом вредных жидких веществ, указанных в </w:t>
      </w:r>
      <w:hyperlink r:id="rId42"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 Администрация принимает надлежащие меры, основанные на Руководстве*, разработанном Организацией, с тем, чтобы свести к минимуму неконтролируемый сброс в море таких веществ.</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резолюцию А.673(16) и МЕРС.120(52).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12. Насосы, трубопроводы, устройства для выгрузки груза и отстойные танки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Насосы, трубопроводы, устройства для выгрузки груза и отстойные танки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аждое судно, построенное до 1 июля 1986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300 литров, и такую зачистку каждого танка, допускаемого для перевозки веществ категории Z, при которой количество остатков в танке и присоединенных к нему </w:t>
      </w:r>
      <w:proofErr w:type="gramStart"/>
      <w:r w:rsidRPr="0008748D">
        <w:rPr>
          <w:rFonts w:ascii="Times New Roman" w:eastAsia="Times New Roman" w:hAnsi="Times New Roman" w:cs="Times New Roman"/>
          <w:sz w:val="24"/>
          <w:szCs w:val="24"/>
          <w:lang w:eastAsia="ru-RU"/>
        </w:rPr>
        <w:t>трубопроводах</w:t>
      </w:r>
      <w:proofErr w:type="gramEnd"/>
      <w:r w:rsidRPr="0008748D">
        <w:rPr>
          <w:rFonts w:ascii="Times New Roman" w:eastAsia="Times New Roman" w:hAnsi="Times New Roman" w:cs="Times New Roman"/>
          <w:sz w:val="24"/>
          <w:szCs w:val="24"/>
          <w:lang w:eastAsia="ru-RU"/>
        </w:rPr>
        <w:t xml:space="preserve"> не превышает 900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аждое судно, построенное 1 июля 1986 года или после этой даты, но до 1 января 2007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100 литров, и такую зачистку каждого танка, допускаемого для перевозки веществ категории Z, при </w:t>
      </w:r>
      <w:proofErr w:type="gramStart"/>
      <w:r w:rsidRPr="0008748D">
        <w:rPr>
          <w:rFonts w:ascii="Times New Roman" w:eastAsia="Times New Roman" w:hAnsi="Times New Roman" w:cs="Times New Roman"/>
          <w:sz w:val="24"/>
          <w:szCs w:val="24"/>
          <w:lang w:eastAsia="ru-RU"/>
        </w:rPr>
        <w:t>которой</w:t>
      </w:r>
      <w:proofErr w:type="gramEnd"/>
      <w:r w:rsidRPr="0008748D">
        <w:rPr>
          <w:rFonts w:ascii="Times New Roman" w:eastAsia="Times New Roman" w:hAnsi="Times New Roman" w:cs="Times New Roman"/>
          <w:sz w:val="24"/>
          <w:szCs w:val="24"/>
          <w:lang w:eastAsia="ru-RU"/>
        </w:rPr>
        <w:t xml:space="preserve"> количество остатков в танке и присоединенных к нему трубопроводах не превышает 300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аждое судно, построенное 1 января 2007 года или после этой даты, оборудуется насосами и трубопроводами, обеспечивающими такую зачистку каждого танка, допускаемого для перевозки веществ категорий X, Y или Z, при которой количество остатков в танке и присоединенных к нему трубопроводах не превышает 75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Судну, иному, чем танкер-химовоз, построенному до 1 января 2007 года, которое не может отвечать требованиям к насосам и трубопроводам для веществ категории Z, упомянутых в пунктах 1 и 2 настоящего правила, никакое требование относительно количества не применяется. Соответствие считается обеспеченным, если танк опорожнен в максимально возможной степени.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Рабочие испытания, упомянутые в пунктах 1, 2 и 3 настоящего правила, одобряются Администрацией. При рабочих испытаниях насосов в качестве испытательной среды используется вода.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Суда, на которых допускается перевозка веществ категорий X, Y или Z, должны иметь подводное сливное отверстие (или отверстия).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судов, построенных до 1 января 2007 года, на которых допускается перевозка веществ категории Z, подводное сливное отверстие, требуемое согласно пункту 6 настоящего привила, необязательно.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Подводное сливное отверстие (или отверстия) должно располагаться в пределах грузовой зоны вблизи закругления скулы и должно быть устроено таким образом, чтобы избегать повторного забора смесей воды с остатками через судовые отверстия для приема забортной воды.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Подводное сливное отверстие должно быть устроено таким образом, чтобы смесь воды с остатками, сброшенная в море, не проходила через пограничный слой судна. С этой целью, когда сброс является нормальным для наружной обшивки судна, минимальный диаметр сливного отверстия регулируется следующим уравнением: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w:drawing>
          <wp:inline distT="0" distB="0" distL="0" distR="0" wp14:anchorId="78E37BDE" wp14:editId="4A13FD5E">
            <wp:extent cx="563880" cy="426720"/>
            <wp:effectExtent l="0" t="0" r="7620" b="0"/>
            <wp:docPr id="54" name="Рисунок 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ПОЛ 73/78. Приложение II (пересмотренное) к Конвенции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 cy="426720"/>
                    </a:xfrm>
                    <a:prstGeom prst="rect">
                      <a:avLst/>
                    </a:prstGeom>
                    <a:noFill/>
                    <a:ln>
                      <a:noFill/>
                    </a:ln>
                  </pic:spPr>
                </pic:pic>
              </a:graphicData>
            </a:graphic>
          </wp:inline>
        </w:drawing>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где: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d = минимальный диаметр сливного отверстия (м)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BEBD397" wp14:editId="21213CE5">
                <wp:extent cx="198120" cy="228600"/>
                <wp:effectExtent l="0" t="0" r="0" b="0"/>
                <wp:docPr id="81" name="AutoShape 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МАРПОЛ 73/78. Приложение II (пересмотренное) к Конвенции "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a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расстояние от носового перпендикуляра до сливного отверстия (м)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329EC8B" wp14:editId="4A6451AF">
                <wp:extent cx="220980" cy="228600"/>
                <wp:effectExtent l="0" t="0" r="0" b="0"/>
                <wp:docPr id="80" name="AutoShape 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максимальная выбранная интенсивность, с которой судно может сбрасывать смесь воды с остатками через отверстия (</w:t>
      </w:r>
      <w:proofErr w:type="gramStart"/>
      <w:r w:rsidRPr="0008748D">
        <w:rPr>
          <w:rFonts w:ascii="Times New Roman" w:eastAsia="Times New Roman" w:hAnsi="Times New Roman" w:cs="Times New Roman"/>
          <w:sz w:val="24"/>
          <w:szCs w:val="24"/>
          <w:lang w:eastAsia="ru-RU"/>
        </w:rPr>
        <w:t>м</w:t>
      </w:r>
      <w:proofErr w:type="gramEnd"/>
      <w:r w:rsidRPr="0008748D">
        <w:rPr>
          <w:rFonts w:ascii="Times New Roman" w:eastAsia="Times New Roman" w:hAnsi="Times New Roman" w:cs="Times New Roman"/>
          <w:noProof/>
          <w:sz w:val="24"/>
          <w:szCs w:val="24"/>
          <w:lang w:eastAsia="ru-RU"/>
        </w:rPr>
        <mc:AlternateContent>
          <mc:Choice Requires="wps">
            <w:drawing>
              <wp:inline distT="0" distB="0" distL="0" distR="0" wp14:anchorId="059E8177" wp14:editId="2CD9725F">
                <wp:extent cx="106680" cy="220980"/>
                <wp:effectExtent l="0" t="0" r="0" b="0"/>
                <wp:docPr id="79" name="AutoShape 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oiIgMAACI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2pG6IiIDAAAiBgAADgAAAAAA&#10;AAAAAAAAAAAuAgAAZHJzL2Uyb0RvYy54bWxQSwECLQAUAAYACAAAACEAo41hYdsAAAADAQAADwAA&#10;AAAAAAAAAAAAAAB8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/ч).</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10</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огда сброс направляется под углом к наружной обшивке судна, вышеупомянутое отношение должно быть изменено путем замены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D056C92" wp14:editId="4422F082">
                <wp:extent cx="220980" cy="228600"/>
                <wp:effectExtent l="0" t="0" r="0" b="0"/>
                <wp:docPr id="78" name="AutoShape 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34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EneKkhR7tn2jhUqMRRiVVBdTLvDGvzHvzzrw1r9Fo&#10;2x8lW8i8u3xuPpl/zRfz0SzMBdgLdHSE7pmvZgGuxeVf5rP5cvnC2uC+gIOLX5D5B5m/wbwwH+z2&#10;5Uu49wnZTvSdygDQw+6BtLVU3bEo/lCIi3FN+Jzuqw76CSoDoKstKUVfU1JCSUIbwr8Rwy4UREOz&#10;/jdRAjUC1FyfzirZ2hzQAXTm5HC+lgM906iAzSgK0gREU4AripJh4O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компонентом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B719268" wp14:editId="1F0A57D4">
                <wp:extent cx="220980" cy="228600"/>
                <wp:effectExtent l="0" t="0" r="0" b="0"/>
                <wp:docPr id="77" name="AutoShape 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8i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0woiTFnq0f6KFS42geSVVBdTLvDGvzHvzzrw1r9Fo&#10;2x8lW8i8u3xuPpl/zRfz0SzMBdgLdHSE7pmvZgGuxeVf5rP5cvnC2uC+gIOLX5D5B5m/wbwwH+z2&#10;5Uu49wnZTvSdygDQw+6BtLVU3bEo/lCIi3FN+Jzuqw76CSoDoKstKUVfU1JCSUIbwr8Rwy4UREOz&#10;/jdRAjUC1FyfzirZ2hzQAXTm5HC+lgM906iAzSgK0gREU4AripJh4O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который является нормальным для наружной обшивки судна.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Отстойные танки</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Х</w:t>
      </w:r>
      <w:proofErr w:type="gramEnd"/>
      <w:r w:rsidRPr="0008748D">
        <w:rPr>
          <w:rFonts w:ascii="Times New Roman" w:eastAsia="Times New Roman" w:hAnsi="Times New Roman" w:cs="Times New Roman"/>
          <w:sz w:val="24"/>
          <w:szCs w:val="24"/>
          <w:lang w:eastAsia="ru-RU"/>
        </w:rPr>
        <w:t>отя настоящее Приложение не требует наличия выделенных для отстоя танков, отстойные танки могут требоваться для некоторых процедур мойки. В качестве отстойных танков могут использоваться грузовые танки.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5 - Эксплуатационные сбросы остатков вредных жидких веществ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 xml:space="preserve">Правило 13. </w:t>
      </w:r>
      <w:proofErr w:type="gramStart"/>
      <w:r w:rsidRPr="0008748D">
        <w:rPr>
          <w:rFonts w:ascii="Times New Roman" w:eastAsia="Times New Roman" w:hAnsi="Times New Roman" w:cs="Times New Roman"/>
          <w:b/>
          <w:bCs/>
          <w:sz w:val="24"/>
          <w:szCs w:val="24"/>
          <w:lang w:eastAsia="ru-RU"/>
        </w:rPr>
        <w:t>Контроль за</w:t>
      </w:r>
      <w:proofErr w:type="gramEnd"/>
      <w:r w:rsidRPr="0008748D">
        <w:rPr>
          <w:rFonts w:ascii="Times New Roman" w:eastAsia="Times New Roman" w:hAnsi="Times New Roman" w:cs="Times New Roman"/>
          <w:b/>
          <w:bCs/>
          <w:sz w:val="24"/>
          <w:szCs w:val="24"/>
          <w:lang w:eastAsia="ru-RU"/>
        </w:rPr>
        <w:t xml:space="preserve"> сбросами остатков вредных жидких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Контроль за</w:t>
      </w:r>
      <w:proofErr w:type="gramEnd"/>
      <w:r w:rsidRPr="0008748D">
        <w:rPr>
          <w:rFonts w:ascii="Times New Roman" w:eastAsia="Times New Roman" w:hAnsi="Times New Roman" w:cs="Times New Roman"/>
          <w:sz w:val="24"/>
          <w:szCs w:val="24"/>
          <w:lang w:eastAsia="ru-RU"/>
        </w:rPr>
        <w:t xml:space="preserve"> сбросами остатков вредных жидких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С учетом положений правила 3 настоящего Приложения </w:t>
      </w:r>
      <w:proofErr w:type="gramStart"/>
      <w:r w:rsidRPr="0008748D">
        <w:rPr>
          <w:rFonts w:ascii="Times New Roman" w:eastAsia="Times New Roman" w:hAnsi="Times New Roman" w:cs="Times New Roman"/>
          <w:sz w:val="24"/>
          <w:szCs w:val="24"/>
          <w:lang w:eastAsia="ru-RU"/>
        </w:rPr>
        <w:t>контроль за</w:t>
      </w:r>
      <w:proofErr w:type="gramEnd"/>
      <w:r w:rsidRPr="0008748D">
        <w:rPr>
          <w:rFonts w:ascii="Times New Roman" w:eastAsia="Times New Roman" w:hAnsi="Times New Roman" w:cs="Times New Roman"/>
          <w:sz w:val="24"/>
          <w:szCs w:val="24"/>
          <w:lang w:eastAsia="ru-RU"/>
        </w:rPr>
        <w:t xml:space="preserve"> сбросами остатков вредных жидких веществ либо балластных вод, промывочных вод или иных смесей, содержащих такие вещества, осуществляется в соответствии с нижеследующими требованиями.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1 Положения, касающиеся сбросов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Сброс в море остатков веществ, отнесенных к категориям X, Y или Z, либо веществ, временно оцененных как относящихся к ним, или балластных вод, промывочных вод или иных смесей, содержащих такие вещества, запрещается, если такие сбросы не производятся в полном соответствии с применимыми эксплуатационными требованиями, содержащимися в настоящем Приложении.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о выполнения любой процедуры предварительной мойки или сброса в соответствии с настоящим правилом соответствующий танк должен быть опорожнен в максимальной степени в соответствии с процедурами, предписанными в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Перевозка веществ, которые не были классифицированы, временно оценены или оценены, как указано в правиле 6 настоящего Приложения, либо балластных вод, промывочных вод или иных смесей, содержащих такие остатки, запрещается наряду с последующим сбросом таких веществ в море.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2 Стандарты сброса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положения настоящего правила допускают сброс в море остатков веществ категорий X, Y или Z либо веществ, временно оцененных как относящихся к ним, или балластных вод, промывочных вод или иных смесей, содержащих такие вещества, применяются следующие стандарты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судно находится в пути, имея скорость не менее 7 узлов, если оно самоходное, или скорость не менее 4 узлов, если оно несамоходное;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сброс производится ниже ватерлинии через подводное сливное отверсти</w:t>
      </w:r>
      <w:proofErr w:type="gramStart"/>
      <w:r w:rsidRPr="0008748D">
        <w:rPr>
          <w:rFonts w:ascii="Times New Roman" w:eastAsia="Times New Roman" w:hAnsi="Times New Roman" w:cs="Times New Roman"/>
          <w:sz w:val="24"/>
          <w:szCs w:val="24"/>
          <w:lang w:eastAsia="ru-RU"/>
        </w:rPr>
        <w:t>е(</w:t>
      </w:r>
      <w:proofErr w:type="gramEnd"/>
      <w:r w:rsidRPr="0008748D">
        <w:rPr>
          <w:rFonts w:ascii="Times New Roman" w:eastAsia="Times New Roman" w:hAnsi="Times New Roman" w:cs="Times New Roman"/>
          <w:sz w:val="24"/>
          <w:szCs w:val="24"/>
          <w:lang w:eastAsia="ru-RU"/>
        </w:rPr>
        <w:t>я) со скоростью, не превышающей максимальную скорость, для которой предназначено(ы) подводное(ые) сливное(ые) отверстие(я);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сброс производится на расстоянии не менее 12 морских миль от ближайшего берега на глубине не менее 25 метров.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судов, построенных до 1 января 2007 года, сброс в море остатков веществ категории Z либо веществ, временно оцененных как относящихся к ней, или балластных вод, промывочных вод или иных смесей, содержащих такие вещества, ниже ватерлинии не обязателен.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 Администрация может изъять требования пункта 2.1.3 в отношении веществ категории Z, касающиеся расстояния не менее 12 морских миль от ближайшего берега, для судов, выполняющих рейсы только в водах, находящихся под суверенитетом или юрисдикцией государства, под флагом которого судно имеет право плавать. </w:t>
      </w:r>
      <w:proofErr w:type="gramStart"/>
      <w:r w:rsidRPr="0008748D">
        <w:rPr>
          <w:rFonts w:ascii="Times New Roman" w:eastAsia="Times New Roman" w:hAnsi="Times New Roman" w:cs="Times New Roman"/>
          <w:sz w:val="24"/>
          <w:szCs w:val="24"/>
          <w:lang w:eastAsia="ru-RU"/>
        </w:rPr>
        <w:t>Кроме того, Администрация может изъять это же требование, касающееся расстояния сброса не менее 12 морских миль от ближайшего берега, для конкретного судна, имеющего право плавать под флагом ее государства, когда оно выполняет рейсы в водах, находящихся под суверенитетом или юрисдикцией одного прилегающего государства, после достижения письменного соглашения об изъятии между двумя причастными прибрежными государствами, при условии что не затрагивается никакая</w:t>
      </w:r>
      <w:proofErr w:type="gramEnd"/>
      <w:r w:rsidRPr="0008748D">
        <w:rPr>
          <w:rFonts w:ascii="Times New Roman" w:eastAsia="Times New Roman" w:hAnsi="Times New Roman" w:cs="Times New Roman"/>
          <w:sz w:val="24"/>
          <w:szCs w:val="24"/>
          <w:lang w:eastAsia="ru-RU"/>
        </w:rPr>
        <w:t xml:space="preserve"> третья сторона. Информация о таком соглашении направляется Организации в течение 30 дней для дальнейшей рассылки Сторонам </w:t>
      </w:r>
      <w:hyperlink r:id="rId4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3 Вентиляция остатков груза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Для удаления остатков груза из танков могут быть использованы методы вентиляции, одобренные Администрацией. Эти методы должны применяться в соответствии с дополнением 7 к настоящему Приложению. Вода, введенная после того в танк, рассматривается как чистая и не подпадает под требования настоящего Приложения, касающиеся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4 Изъятие из требования относительно предварительной мойки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По просьбе капитана судна правительство принимающей Стороны может предоставить изъятие из требования относительно предварительной мойки, если оно убедится в том,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разгруженный танк будет вновь загружен тем же веществом или другим веществом, совместимым с предыдущим, и что перед загрузкой не будет производиться промывка или балластировка танка;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 море не производится промывка или балластировка разгруженного танка.</w:t>
      </w:r>
      <w:proofErr w:type="gramEnd"/>
      <w:r w:rsidRPr="0008748D">
        <w:rPr>
          <w:rFonts w:ascii="Times New Roman" w:eastAsia="Times New Roman" w:hAnsi="Times New Roman" w:cs="Times New Roman"/>
          <w:sz w:val="24"/>
          <w:szCs w:val="24"/>
          <w:lang w:eastAsia="ru-RU"/>
        </w:rPr>
        <w:t xml:space="preserve"> Предварительная мойка в соответствии с применимым пунктом настоящего правила производится в другом порту, при условии, что в письменном виде подтверждено, что в этом порту приемное сооружение имеется и пригодно для такой цели;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остатки груза будут удалены методом вентиляции, одобренным Администрацией в соответствии с дополнением 7 к настоящему Приложению.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5 Использование моющих средств или присадок</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5.1</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 xml:space="preserve">сли для мойки танка вместо воды используется иное моющее средство, такое, как сырая нефть или хлорированный растворитель, его сброс регулируется положениями </w:t>
      </w:r>
      <w:hyperlink r:id="rId45" w:history="1">
        <w:r w:rsidRPr="0008748D">
          <w:rPr>
            <w:rFonts w:ascii="Times New Roman" w:eastAsia="Times New Roman" w:hAnsi="Times New Roman" w:cs="Times New Roman"/>
            <w:color w:val="0000FF"/>
            <w:sz w:val="24"/>
            <w:szCs w:val="24"/>
            <w:u w:val="single"/>
            <w:lang w:eastAsia="ru-RU"/>
          </w:rPr>
          <w:t>Приложения I</w:t>
        </w:r>
      </w:hyperlink>
      <w:r w:rsidRPr="0008748D">
        <w:rPr>
          <w:rFonts w:ascii="Times New Roman" w:eastAsia="Times New Roman" w:hAnsi="Times New Roman" w:cs="Times New Roman"/>
          <w:sz w:val="24"/>
          <w:szCs w:val="24"/>
          <w:lang w:eastAsia="ru-RU"/>
        </w:rPr>
        <w:t xml:space="preserve"> или Приложения II, которые применялись бы к этому средству, если бы оно перевозилось в качестве груза. Методы мойки танков с помощью такого средства должны быть изложены в Руководстве и одобрены Администрацией.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5.2</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для облегчения мойки танка в воду добавляются небольшие количества моющих присадок (детергенты), не должны использоваться присадки, содержащие компоненты категории загрязнителя X, за исключением тех компонентов, которые легко поддаются биологическому разложению и имеют общую концентрацию менее 10% моющей присадки. Никакие ограничения в дополнение к тем, которые применяются к танку вследствие предыдущего груза, не применяются.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6 Сброс остатков категории X</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6.1</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учетом положения пункта 1 применяются следующие 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Перед отходом судна из порта выгрузки танк, из которого было выгружено вещество категории X, должен быть подвергнут предварительной мойке. Образующиеся в результате этого остатки должны сбрасываться в приемное сооружение, пока концентрация вещества в стоке, направляемом в такое сооружение, показываемая анализами проб стока, отобранными инспектором, не составит 0,1% по весу или меньше. После достижения требуемого уровня концентрации должен быть продолжен сброс остальных промывочных вод в приемное сооружение, до тех пор, пока танк не будет опорожнен. Соответствующие записи об этих операциях должны вноситься в Журнал грузовых операций и подтверждаться инспектором, упомянутым в правиле 16.1.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Вода, введенная после того в танк, может быть сброшена в море в соответствии со стандартами сброса, указанными в правиле 13.2.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правительство принимающей Стороны убедится, что практически невозможно измерить концентрацию вещества в стоке без чрезмерной задержки судна, эта Сторона может принять альтернативную процедуру в качестве эквивалентной для получения требуемой концентрации, указанной в правиле 13.6.1.1. при условии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предварительная мойка танка производится в соответствии с процедурой, одобренной Администрацией согласно дополнению 6 к настоящему Приложению;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соответствующие записи вносятся в Журнал грузовых операций и подтверждаются инспектором, упомянутым в правиле 16.1.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7 Сброс остатков категорий Y и Z</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7.1</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учетом положения пункта 1 применяются следующие 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В отношении процедур сброса остатков веществ категорий Y или Z применяются стандарты сброса, указанные в правиле 13.2.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Если выгрузка вещества категории Y или Z не производится в соответствии с Руководством, предварительная мойка должна производиться до отхода судна из порта выгрузки, если не будут приняты альтернативные меры в соответствии с требованиями инспектора, упомянутого в правиле 16.1 настоящего Приложения, относительно удаления с судна остатков груза до количеств, указанных в настоящем Приложении. Образовавшиеся промывочные воды должны сбрасываться в приемное сооружение в порту выгрузки или другом порту, в котором имеется пригодное приемное сооружение, при условии, что в письменном виде подтверждено, что приемное сооружение в этом порту имеется и достаточно для такой цели.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высоковязких или застывающих веществ категории Y применяется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применяется метод предварительной мойки, указанный в дополнении 6;</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смесь воды с остатками, образовавшаяся во время предварительной мойки, сбрасывается в приемное сооружение, до тех пор пока танк не будет опорожнен;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вода, введенная после того в танк, может быть сброшена в море в соответствии со стандартами сброса, указанными в правиле 13.2.</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 Эксплуатационные требования относительно балластировки и дебалластировки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7.2.1</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выгрузки и, если требуется, после предварительной мойки может быть произведена балластировка грузового танка. Процедуры сброса такого балласта изложены в правиле 13.2.</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7.2.2 Балласт, введенный в грузовой танк, который был, подвергнут мойке в такой степени, что балласт содержит менее 1 </w:t>
      </w:r>
      <w:proofErr w:type="gramStart"/>
      <w:r w:rsidRPr="0008748D">
        <w:rPr>
          <w:rFonts w:ascii="Times New Roman" w:eastAsia="Times New Roman" w:hAnsi="Times New Roman" w:cs="Times New Roman"/>
          <w:sz w:val="24"/>
          <w:szCs w:val="24"/>
          <w:lang w:eastAsia="ru-RU"/>
        </w:rPr>
        <w:t>млн</w:t>
      </w:r>
      <w:proofErr w:type="gramEnd"/>
      <w:r w:rsidRPr="0008748D">
        <w:rPr>
          <w:rFonts w:ascii="Times New Roman" w:eastAsia="Times New Roman" w:hAnsi="Times New Roman" w:cs="Times New Roman"/>
          <w:noProof/>
          <w:sz w:val="24"/>
          <w:szCs w:val="24"/>
          <w:lang w:eastAsia="ru-RU"/>
        </w:rPr>
        <mc:AlternateContent>
          <mc:Choice Requires="wps">
            <w:drawing>
              <wp:inline distT="0" distB="0" distL="0" distR="0" wp14:anchorId="6AD834C2" wp14:editId="036CE107">
                <wp:extent cx="160020" cy="220980"/>
                <wp:effectExtent l="0" t="0" r="0" b="0"/>
                <wp:docPr id="76" name="AutoShape 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МАРПОЛ 73/78. Приложение II (пересмотренное) к Конвенции "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qdIAMAACI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&#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ранее перевозимого вещества, может быть сброшен в море без учета интенсивности сброса, скорости судна и расположения сливного отверстия, при условии, что судно находится на расстоянии не менее 12 миль от ближайшего берега и в водах глубиной не менее 25 метров. Требуемая степень чистоты достигается, когда на судах, построенных до 1 июля 1994 года, выполнена предварительная мойка, указанная в дополнении 6, а танк после этого промыт моечными машинками с применением полного цикла или водой в количестве, не меньшем, чем количество, рассчитанное с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3018869" wp14:editId="6CDAE6D4">
                <wp:extent cx="121920" cy="182880"/>
                <wp:effectExtent l="0" t="0" r="0" b="0"/>
                <wp:docPr id="75" name="AutoShape 1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GPJgMAACM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EWdUY8mAwAAIw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1,0.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7.2.3 Сброс в море чистого или изолированного балласта не подпадает под требования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8 Сбросы в районе Антарктики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8.1 Район Антарктики означает морской район к югу от параллели 60° южной широты.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районе Антарктики любой сброс в море вредных жидких веществ или смесей, содержащих такие вещества, запрещается.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14. Руководство по методам и устройствам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Руководство по методам и устройствам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Н</w:t>
      </w:r>
      <w:proofErr w:type="gramEnd"/>
      <w:r w:rsidRPr="0008748D">
        <w:rPr>
          <w:rFonts w:ascii="Times New Roman" w:eastAsia="Times New Roman" w:hAnsi="Times New Roman" w:cs="Times New Roman"/>
          <w:sz w:val="24"/>
          <w:szCs w:val="24"/>
          <w:lang w:eastAsia="ru-RU"/>
        </w:rPr>
        <w:t>а каждом судне, на котором допускается перевозка веществ категорий X, Y или Z, имеется Руководство, одобренное Администрацией. Руководство имеет стандартный формат в соответствии с дополнением 4 к настоящему Приложению. В отношении судна, выполняющего международные рейсы, на котором используемым языком не является английский, испанский или французский, текст должен включать перевод на один из этих языков.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Главной целью Руководство является предоставление лицам командного состава судна сведений о физических устройствах и всех эксплуатационных процедурах в отношении обработки груза, очистки танков, обращения с отстоем, а также балластировки и дебалластировки грузовых танков, которые должны выполняться для соответствия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15. Журнал грузовых операций</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Журнал грузовых операций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аждое судно, к которому применяется настоящее Приложение, снабжается Журналом грузовых операций. Он может быть частью официального судового журнала или отдельным журналом по форме, установленной дополнением 2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завершения любой операции, указанной в дополнении 2 к настоящему Приложению, эта операция быстро регистрируется в Журнале грузовых операций.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случае аварийного сброса вредного жидкого вещества или смеси, содержащей такое вещество, или сброса согласно положениям правила 3 настоящего Приложения в Журнале грузовых операций производится запись с изложением обстоятельств и причин такого сброса.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аждая запись подписывается лицом или лицами командного состава, ответственными за соответствующую операцию, и каждая страница подписывается капитаном судна. Записи в Журнале грузовых операций на судах, имеющих Международное свидетельство о предотвращении загрязнения при перевозке вредных жидких веществ наливом или Свидетельство, упомянутое в правиле 7 настоящего Приложения, производятся,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Журнал грузовых операций хранится на борту судна, за исключением буксируемых судов без экипажа, в таком месте, которое </w:t>
      </w:r>
      <w:proofErr w:type="gramStart"/>
      <w:r w:rsidRPr="0008748D">
        <w:rPr>
          <w:rFonts w:ascii="Times New Roman" w:eastAsia="Times New Roman" w:hAnsi="Times New Roman" w:cs="Times New Roman"/>
          <w:sz w:val="24"/>
          <w:szCs w:val="24"/>
          <w:lang w:eastAsia="ru-RU"/>
        </w:rPr>
        <w:t>легко доступно</w:t>
      </w:r>
      <w:proofErr w:type="gramEnd"/>
      <w:r w:rsidRPr="0008748D">
        <w:rPr>
          <w:rFonts w:ascii="Times New Roman" w:eastAsia="Times New Roman" w:hAnsi="Times New Roman" w:cs="Times New Roman"/>
          <w:sz w:val="24"/>
          <w:szCs w:val="24"/>
          <w:lang w:eastAsia="ru-RU"/>
        </w:rPr>
        <w:t xml:space="preserve"> для проверки. Журнал сохраняется в течение трех лет после внесения в него последней записи.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Компетентные власти правительства Стороны могут проверить Журнал грузовых операций на борту любого судна, находящегося в ее порту,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грузовых операций, может быть предъявлена при любом разбирательстве в качестве доказательства фактов, изложенных в записи. Проверка Журнала грузовых операций и снятие заверенной копии компетентными властями в соответствии с настоящим пунктом осуществляются как можно быстрее, чтобы не вызвать необоснованной задержки судна.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6 - Меры контроля государствами порта</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16. Меры контроля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Меры контроля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Правительство каждой Стороны </w:t>
      </w:r>
      <w:hyperlink r:id="rId4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назначает или уполномочивает инспекторов для целей выполнения настоящего правила. Инспекторы осуществляют контроль в соответствии с процедурами контроля, разработанными Организацией*.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с поправками, внесенными резолюцией А.882(21).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 xml:space="preserve">осле того как инспектор, назначенный или уполномоченный правительством Стороны </w:t>
      </w:r>
      <w:hyperlink r:id="rId4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проверит, что операция выполнена в соответствии с требованиями Руководства, или предоставит освобождение от требования относительно предварительной мойки, он вносит в Журнал грузовых операций соответствующую запись.</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Капитан судна, на котором допускается перевозка вредных жидких веществ наливом, обеспечивает выполнение положений правила 13 и настоящего правила и заполнение Журнала грузовых операций в соответствии с правилом 15 во всех случаях, когда проводятся операции, упомянутые в этом правиле.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Танк, в котором перевозилось вещество категории X, подвергается предварительной мойке в соответствии с правилом 13.6. Соответствующие записи об этих операциях производятся в Журнале грузовых операций и заверяются инспектором, упомянутым в пункте 1 настоящего правила.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правительство получающей груз Стороны удостоверилось в практической невозможности замера концентрации вещества в стоке без чрезмерной задержки судна, эта Сторона может допустить другой метод, упомянутый в правиле 13.6.3, при условии что инспектор, упомянутый в пункте 1 настоящего правила, удостоверит в Журнале грузовых операций,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танк, его насосы и трубопроводы опорожнены;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предварительная мойка произведена в соответствии с положениями дополнения 6 к настоящему Приложению;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промывочные воды, образовавшиеся в результате такой предварительной мойки танка, сброшены в приемное сооружение и танк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 просьбе капитана судна правительство получающей груз Стороны может освободить судно от выполнения требований относительно предварительной мойки, упомянутых в применимых пунктах правила 13, когда выполнено одно из условий, указанных в правиле 13.4.</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7 Освобождение, упомянутое в пункте 6 настоящего правила, может быть предоставлено только правительством получающей груз Стороны судну, занятому в рейсах в порты или к терминалам, находящимся под юрисдикцией других государств-участников настоящей </w:t>
      </w:r>
      <w:hyperlink r:id="rId48"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Если такое освобождение было предоставлено, соответствующая запись в Журнале грузовых операций заверяется инспектором, упомянутым в пункте 1 настоящего правила.</w:t>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выгрузка производится не в соответствии с условиями выкачки из данного танка, одобренными Администрацией и основанными на дополнении 5 к настоящему Приложению, могут быть приняты альтернативные меры, удовлетворяющие упомянутого в пункте 1 настоящего правила инспектора, для удаления с судна остатков груза до соответствующего количества, указанного в правиле 12. В Журнале грузовых операций производятся соответствующие записи.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Контроль государства порта за выполнением эксплуатационных требований*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с поправками, внесенными резолюцией А.882(21).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9.1 Судно, находясь в порту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вредными жидкими веществами.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обстоятельствах, приведенных в пункте 9.1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 настоящему правилу применяется предписанный в </w:t>
      </w:r>
      <w:hyperlink r:id="rId49" w:history="1">
        <w:r w:rsidRPr="0008748D">
          <w:rPr>
            <w:rFonts w:ascii="Times New Roman" w:eastAsia="Times New Roman" w:hAnsi="Times New Roman" w:cs="Times New Roman"/>
            <w:color w:val="0000FF"/>
            <w:sz w:val="24"/>
            <w:szCs w:val="24"/>
            <w:u w:val="single"/>
            <w:lang w:eastAsia="ru-RU"/>
          </w:rPr>
          <w:t>статье 5 настоящей Конвенции</w:t>
        </w:r>
      </w:hyperlink>
      <w:r w:rsidRPr="0008748D">
        <w:rPr>
          <w:rFonts w:ascii="Times New Roman" w:eastAsia="Times New Roman" w:hAnsi="Times New Roman" w:cs="Times New Roman"/>
          <w:sz w:val="24"/>
          <w:szCs w:val="24"/>
          <w:lang w:eastAsia="ru-RU"/>
        </w:rPr>
        <w:t xml:space="preserve"> порядок проведения контроля государством порта.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9.4 Ничто в настоящем правиле не должно истолковываться как ограничивающее права и обязанности Стороны, осуществляющей </w:t>
      </w:r>
      <w:proofErr w:type="gramStart"/>
      <w:r w:rsidRPr="0008748D">
        <w:rPr>
          <w:rFonts w:ascii="Times New Roman" w:eastAsia="Times New Roman" w:hAnsi="Times New Roman" w:cs="Times New Roman"/>
          <w:sz w:val="24"/>
          <w:szCs w:val="24"/>
          <w:lang w:eastAsia="ru-RU"/>
        </w:rPr>
        <w:t>контроль за</w:t>
      </w:r>
      <w:proofErr w:type="gramEnd"/>
      <w:r w:rsidRPr="0008748D">
        <w:rPr>
          <w:rFonts w:ascii="Times New Roman" w:eastAsia="Times New Roman" w:hAnsi="Times New Roman" w:cs="Times New Roman"/>
          <w:sz w:val="24"/>
          <w:szCs w:val="24"/>
          <w:lang w:eastAsia="ru-RU"/>
        </w:rPr>
        <w:t xml:space="preserve"> выполнением эксплуатационных требований, специально предусмотренные в настоящей </w:t>
      </w:r>
      <w:hyperlink r:id="rId5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7 - Предотвращение загрязнения в результате инцидента, связанного с вредными жидкими веществами</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17. Судовой план чрезвычайных мер по борьбе с загрязнением моря вредными жидкими веществами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Судовой план чрезвычайных мер по борьбе с загрязнением моря вредными жидкими веществами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аждое судно валовой вместимостью 150 и более, которому выдано свидетельство на перевозку вредных жидких веществ наливом, должно иметь на борту судовой план чрезвычайных мер по борьбе с загрязнением моря вредными жидкими веществами, одобренный Администрацией.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Т</w:t>
      </w:r>
      <w:proofErr w:type="gramEnd"/>
      <w:r w:rsidRPr="0008748D">
        <w:rPr>
          <w:rFonts w:ascii="Times New Roman" w:eastAsia="Times New Roman" w:hAnsi="Times New Roman" w:cs="Times New Roman"/>
          <w:sz w:val="24"/>
          <w:szCs w:val="24"/>
          <w:lang w:eastAsia="ru-RU"/>
        </w:rPr>
        <w:t>акой план составляется в соответствии с Руководством*, разработанным организацией, в письменном виде на рабочем языке или языках, понятных для капитана и лиц командного состава. План включает, по меньшей мере:</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xml:space="preserve">* </w:t>
      </w:r>
      <w:proofErr w:type="gramStart"/>
      <w:r w:rsidRPr="0008748D">
        <w:rPr>
          <w:rFonts w:ascii="Times New Roman" w:eastAsia="Times New Roman" w:hAnsi="Times New Roman" w:cs="Times New Roman"/>
          <w:sz w:val="24"/>
          <w:szCs w:val="24"/>
          <w:lang w:eastAsia="ru-RU"/>
        </w:rPr>
        <w:t>См. "Руководство по разработке судовых планов чрезвычайных мер по борьбе с загрязнением моря нефтью и/или вредными жидкими веществами", принятое Комитетом по защите морской среды Организации резолюцией МЕРС.85(44), с поправками, внесенными резолюцией МЕРС.137(53).</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процедуру, которую должны выполнять капитан и другие лица, несущие ответственность за судно, при передаче сообщений об инциденте, вызывающем загрязнение вредными жидкими веществами</w:t>
      </w:r>
      <w:proofErr w:type="gramEnd"/>
      <w:r w:rsidRPr="0008748D">
        <w:rPr>
          <w:rFonts w:ascii="Times New Roman" w:eastAsia="Times New Roman" w:hAnsi="Times New Roman" w:cs="Times New Roman"/>
          <w:sz w:val="24"/>
          <w:szCs w:val="24"/>
          <w:lang w:eastAsia="ru-RU"/>
        </w:rPr>
        <w:t xml:space="preserve">, как требуется в </w:t>
      </w:r>
      <w:hyperlink r:id="rId51" w:history="1">
        <w:r w:rsidRPr="0008748D">
          <w:rPr>
            <w:rFonts w:ascii="Times New Roman" w:eastAsia="Times New Roman" w:hAnsi="Times New Roman" w:cs="Times New Roman"/>
            <w:color w:val="0000FF"/>
            <w:sz w:val="24"/>
            <w:szCs w:val="24"/>
            <w:u w:val="single"/>
            <w:lang w:eastAsia="ru-RU"/>
          </w:rPr>
          <w:t>статье 8 настоящей Конвенции</w:t>
        </w:r>
      </w:hyperlink>
      <w:r w:rsidRPr="0008748D">
        <w:rPr>
          <w:rFonts w:ascii="Times New Roman" w:eastAsia="Times New Roman" w:hAnsi="Times New Roman" w:cs="Times New Roman"/>
          <w:sz w:val="24"/>
          <w:szCs w:val="24"/>
          <w:lang w:eastAsia="ru-RU"/>
        </w:rPr>
        <w:t xml:space="preserve"> и Протоколе I к ней, на основании руководств, разработанных Организацией**;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xml:space="preserve">** </w:t>
      </w:r>
      <w:proofErr w:type="gramStart"/>
      <w:r w:rsidRPr="0008748D">
        <w:rPr>
          <w:rFonts w:ascii="Times New Roman" w:eastAsia="Times New Roman" w:hAnsi="Times New Roman" w:cs="Times New Roman"/>
          <w:sz w:val="24"/>
          <w:szCs w:val="24"/>
          <w:lang w:eastAsia="ru-RU"/>
        </w:rPr>
        <w:t xml:space="preserve">См. Общие принципы систем судовых сообщений и требований к передаче сообщений, включая руководство по передаче сообщений об инцидентах, связанных со сбросом опасных грузов, вредных веществ и/или загрязнителей моря, принятые Организацией </w:t>
      </w:r>
      <w:hyperlink r:id="rId52" w:history="1">
        <w:r w:rsidRPr="0008748D">
          <w:rPr>
            <w:rFonts w:ascii="Times New Roman" w:eastAsia="Times New Roman" w:hAnsi="Times New Roman" w:cs="Times New Roman"/>
            <w:color w:val="0000FF"/>
            <w:sz w:val="24"/>
            <w:szCs w:val="24"/>
            <w:u w:val="single"/>
            <w:lang w:eastAsia="ru-RU"/>
          </w:rPr>
          <w:t>резолюцией А.851(20)</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перечень организаций или лиц, с которыми должна быть установлена связь в случае инцидента, вызывающего загрязнение вредными жидкими веществами;</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подробное описание действий, которые должны быть немедленно предприняты лицами, находящимися на борту судна, для уменьшения сброса вредных жидких веществ в результате инцидента или управления им;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отношении судов, к которым применяется также правило 37 </w:t>
      </w:r>
      <w:hyperlink r:id="rId53" w:history="1">
        <w:r w:rsidRPr="0008748D">
          <w:rPr>
            <w:rFonts w:ascii="Times New Roman" w:eastAsia="Times New Roman" w:hAnsi="Times New Roman" w:cs="Times New Roman"/>
            <w:color w:val="0000FF"/>
            <w:sz w:val="24"/>
            <w:szCs w:val="24"/>
            <w:u w:val="single"/>
            <w:lang w:eastAsia="ru-RU"/>
          </w:rPr>
          <w:t>Приложения I к Конвенции</w:t>
        </w:r>
      </w:hyperlink>
      <w:r w:rsidRPr="0008748D">
        <w:rPr>
          <w:rFonts w:ascii="Times New Roman" w:eastAsia="Times New Roman" w:hAnsi="Times New Roman" w:cs="Times New Roman"/>
          <w:sz w:val="24"/>
          <w:szCs w:val="24"/>
          <w:lang w:eastAsia="ru-RU"/>
        </w:rPr>
        <w:t xml:space="preserve">, такой план может быть объединен с судовым планом чрезвычайных мер по борьбе с загрязнением нефтью, требуемым согласно правилу 37 </w:t>
      </w:r>
      <w:hyperlink r:id="rId54" w:history="1">
        <w:r w:rsidRPr="0008748D">
          <w:rPr>
            <w:rFonts w:ascii="Times New Roman" w:eastAsia="Times New Roman" w:hAnsi="Times New Roman" w:cs="Times New Roman"/>
            <w:color w:val="0000FF"/>
            <w:sz w:val="24"/>
            <w:szCs w:val="24"/>
            <w:u w:val="single"/>
            <w:lang w:eastAsia="ru-RU"/>
          </w:rPr>
          <w:t>Приложения I к Конвенции</w:t>
        </w:r>
      </w:hyperlink>
      <w:r w:rsidRPr="0008748D">
        <w:rPr>
          <w:rFonts w:ascii="Times New Roman" w:eastAsia="Times New Roman" w:hAnsi="Times New Roman" w:cs="Times New Roman"/>
          <w:sz w:val="24"/>
          <w:szCs w:val="24"/>
          <w:lang w:eastAsia="ru-RU"/>
        </w:rPr>
        <w:t>. В этом случае название такого плана должно быть "Судовой план чрезвычайных мер по борьбе с загрязнением моря".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8 - Приемные сооружения</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18. Приемные сооружения и устройства для выгрузки груза на терминале</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Приемные сооружения и устройства для выгрузки груза на терминале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1 Правительство каждой Стороны </w:t>
      </w:r>
      <w:hyperlink r:id="rId5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обязуется предусмотреть приемные сооружения, соответствующие потребностям судов, пользующихся ее портами, терминалами или ремонтными портами, как указывается ниже: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порты и терминалы, на которых производится обработка судовых грузов, должны иметь достаточные сооружения для приема остатков и смесей, содержащих такие остатки вредных жидких веществ, в результате применения настоящего Приложения, без чрезмерной задержки судов;</w:t>
      </w:r>
      <w:proofErr w:type="gramEnd"/>
      <w:r w:rsidRPr="0008748D">
        <w:rPr>
          <w:rFonts w:ascii="Times New Roman" w:eastAsia="Times New Roman" w:hAnsi="Times New Roman" w:cs="Times New Roman"/>
          <w:sz w:val="24"/>
          <w:szCs w:val="24"/>
          <w:lang w:eastAsia="ru-RU"/>
        </w:rPr>
        <w:t xml:space="preserve">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судоремонтные порты, производящие ремонт танкеров для ВЖВ, обеспечиваются сооружениями, достаточными для приема остатков и смесей, содержащих вредные жидкие вещества, с судов, заходящих в этот порт.</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2 Правительство каждой Стороны определяет типы сооружений, предусмотренных для целей пункта 1 настоящего правила, в каждом расположенном на ее территории порту погрузки и выгрузки, терминале и судоремонтном порту и уведомляет об этом Организацию.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2bis* Развивающиеся страны малых островов могут обеспечить соответствие требованиям параграфов 1-2 и 4 настоящего правила в рамках региональных договоренностей, когда, из-за уникальных обстоятельств этих государств, такие договоренности</w:t>
      </w:r>
      <w:proofErr w:type="gramEnd"/>
      <w:r w:rsidRPr="0008748D">
        <w:rPr>
          <w:rFonts w:ascii="Times New Roman" w:eastAsia="Times New Roman" w:hAnsi="Times New Roman" w:cs="Times New Roman"/>
          <w:sz w:val="24"/>
          <w:szCs w:val="24"/>
          <w:lang w:eastAsia="ru-RU"/>
        </w:rPr>
        <w:t xml:space="preserve"> являются единственным практическим способом удовлетворения этим требованиям. Стороны, участвующие в региональном соглашении должны разработать План региональных приемных сооружений, принимая во внимание руководство, разработанное Организацией.</w:t>
      </w:r>
      <w:r w:rsidRPr="0008748D">
        <w:rPr>
          <w:rFonts w:ascii="Times New Roman" w:eastAsia="Times New Roman" w:hAnsi="Times New Roman" w:cs="Times New Roman"/>
          <w:sz w:val="24"/>
          <w:szCs w:val="24"/>
          <w:lang w:eastAsia="ru-RU"/>
        </w:rPr>
        <w:br/>
        <w:t>_______________</w:t>
      </w:r>
      <w:r w:rsidRPr="0008748D">
        <w:rPr>
          <w:rFonts w:ascii="Times New Roman" w:eastAsia="Times New Roman" w:hAnsi="Times New Roman" w:cs="Times New Roman"/>
          <w:sz w:val="24"/>
          <w:szCs w:val="24"/>
          <w:lang w:eastAsia="ru-RU"/>
        </w:rPr>
        <w:br/>
        <w:t xml:space="preserve">* Вступает в силу с 01.08.2013 (см. </w:t>
      </w:r>
      <w:hyperlink r:id="rId56" w:history="1">
        <w:r w:rsidRPr="0008748D">
          <w:rPr>
            <w:rFonts w:ascii="Times New Roman" w:eastAsia="Times New Roman" w:hAnsi="Times New Roman" w:cs="Times New Roman"/>
            <w:color w:val="0000FF"/>
            <w:sz w:val="24"/>
            <w:szCs w:val="24"/>
            <w:u w:val="single"/>
            <w:lang w:eastAsia="ru-RU"/>
          </w:rPr>
          <w:t>резолюцию МЕРС.216(63)</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Правительство каждой стороны, участвующей в соглашении, должно консультироваться с Организацией, для целей распространения следующей информации сторонам настоящей Конвенции: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ак План региональных приемных сооружений принимает во внимание Руководство;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Особенности определенных региональных центров приема судовых отходов;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Особенности этих портов с ограниченными сооружениями.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2ter</w:t>
      </w:r>
      <w:proofErr w:type="gramStart"/>
      <w:r w:rsidRPr="0008748D">
        <w:rPr>
          <w:rFonts w:ascii="Times New Roman" w:eastAsia="Times New Roman" w:hAnsi="Times New Roman" w:cs="Times New Roman"/>
          <w:sz w:val="24"/>
          <w:szCs w:val="24"/>
          <w:lang w:eastAsia="ru-RU"/>
        </w:rPr>
        <w:t>* В</w:t>
      </w:r>
      <w:proofErr w:type="gramEnd"/>
      <w:r w:rsidRPr="0008748D">
        <w:rPr>
          <w:rFonts w:ascii="Times New Roman" w:eastAsia="Times New Roman" w:hAnsi="Times New Roman" w:cs="Times New Roman"/>
          <w:sz w:val="24"/>
          <w:szCs w:val="24"/>
          <w:lang w:eastAsia="ru-RU"/>
        </w:rPr>
        <w:t xml:space="preserve"> тех случаях, когда правилом 13 настоящего приложения требуется предварительная промывка и Региональный план приемных сооружений применим к порту погрузки, то предварительная мойка и последующий сброс на приемные сооружения должны производиться так, как это предписано правилом 13 настоящего Приложения или последующий сброс должен быть сделан в Региональном центре приема судовых отходов, </w:t>
      </w:r>
      <w:proofErr w:type="gramStart"/>
      <w:r w:rsidRPr="0008748D">
        <w:rPr>
          <w:rFonts w:ascii="Times New Roman" w:eastAsia="Times New Roman" w:hAnsi="Times New Roman" w:cs="Times New Roman"/>
          <w:sz w:val="24"/>
          <w:szCs w:val="24"/>
          <w:lang w:eastAsia="ru-RU"/>
        </w:rPr>
        <w:t>указанном в применимом Региональном плане приемных сооружений.</w:t>
      </w:r>
      <w:proofErr w:type="gramEnd"/>
      <w:r w:rsidRPr="0008748D">
        <w:rPr>
          <w:rFonts w:ascii="Times New Roman" w:eastAsia="Times New Roman" w:hAnsi="Times New Roman" w:cs="Times New Roman"/>
          <w:sz w:val="24"/>
          <w:szCs w:val="24"/>
          <w:lang w:eastAsia="ru-RU"/>
        </w:rPr>
        <w:br/>
        <w:t>_______________</w:t>
      </w:r>
      <w:r w:rsidRPr="0008748D">
        <w:rPr>
          <w:rFonts w:ascii="Times New Roman" w:eastAsia="Times New Roman" w:hAnsi="Times New Roman" w:cs="Times New Roman"/>
          <w:sz w:val="24"/>
          <w:szCs w:val="24"/>
          <w:lang w:eastAsia="ru-RU"/>
        </w:rPr>
        <w:br/>
        <w:t xml:space="preserve">* Вступает в силу с 01.08.2013 (см. </w:t>
      </w:r>
      <w:hyperlink r:id="rId57" w:history="1">
        <w:r w:rsidRPr="0008748D">
          <w:rPr>
            <w:rFonts w:ascii="Times New Roman" w:eastAsia="Times New Roman" w:hAnsi="Times New Roman" w:cs="Times New Roman"/>
            <w:color w:val="0000FF"/>
            <w:sz w:val="24"/>
            <w:szCs w:val="24"/>
            <w:u w:val="single"/>
            <w:lang w:eastAsia="ru-RU"/>
          </w:rPr>
          <w:t>резолюцию МЕРС.216(63)</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 xml:space="preserve">3 Правительства Сторон </w:t>
      </w:r>
      <w:hyperlink r:id="rId58"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побережья которых граничат с любым конкретным особым районом, совместно согласовывают и устанавливают дату, к которой будет выполнено требование, указанное в пункте 1 настоящего правила, и с которой приобретут силу требования применимых пунктов правила 13 в отношении этого района, а также уведомляют Организацию о такой установленной дате, по меньшей мере, за шесть месяцев до наступления этой даты</w:t>
      </w:r>
      <w:proofErr w:type="gramEnd"/>
      <w:r w:rsidRPr="0008748D">
        <w:rPr>
          <w:rFonts w:ascii="Times New Roman" w:eastAsia="Times New Roman" w:hAnsi="Times New Roman" w:cs="Times New Roman"/>
          <w:sz w:val="24"/>
          <w:szCs w:val="24"/>
          <w:lang w:eastAsia="ru-RU"/>
        </w:rPr>
        <w:t>. После этого Организация быстро уведомляет все Стороны об этой дате.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Правительство каждой Стороны </w:t>
      </w:r>
      <w:hyperlink r:id="rId59"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обязуется обеспечить, чтобы терминалы для выгрузки груза были оборудованы устройствами, облегчающими зачистку грузовых танков судов, выгружающих вредные жидкие вещества на этих терминалах. Грузовые шланги и трубопроводы терминала, содержащие выгружаемые с судов вредные жидкие вещества, не должны допускать стока этих веществ обратно на судно.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аждая Сторона уведомляет Организацию для извещения заинтересованных Сторон о любом случае предполагаемой недостаточности требуемых пунктом 1 настоящего правила сооружений или требуемых пунктом 3 настоящего правила устройств.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748D">
        <w:rPr>
          <w:rFonts w:ascii="Times New Roman" w:eastAsia="Times New Roman" w:hAnsi="Times New Roman" w:cs="Times New Roman"/>
          <w:b/>
          <w:bCs/>
          <w:sz w:val="36"/>
          <w:szCs w:val="36"/>
          <w:lang w:eastAsia="ru-RU"/>
        </w:rPr>
        <w:t>Дополнения к приложению II</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I. Руководство по классификации вредных жидких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 xml:space="preserve">РУКОВОДСТВО ПО КЛАССИФИКАЦИИ ВРЕДНЫХ ЖИДКИХ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См. Руководство по временной оценке химических веществ, MEPC/Circ.265 с поправками.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Продукты включаются в категории загрязнителей на основе оценки их свойств, находящих отражение в соответствующем профиле опасностей ГЕСАМП, как показано в таблице, ниже:</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4"/>
        <w:gridCol w:w="1404"/>
        <w:gridCol w:w="1158"/>
        <w:gridCol w:w="1024"/>
        <w:gridCol w:w="1531"/>
        <w:gridCol w:w="1221"/>
        <w:gridCol w:w="1247"/>
        <w:gridCol w:w="726"/>
      </w:tblGrid>
      <w:tr w:rsidR="0008748D" w:rsidRPr="0008748D" w:rsidTr="0008748D">
        <w:trPr>
          <w:trHeight w:val="12"/>
          <w:tblCellSpacing w:w="15" w:type="dxa"/>
        </w:trPr>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Правило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А1 Биоаккум</w:t>
            </w:r>
            <w:proofErr w:type="gramStart"/>
            <w:r w:rsidRPr="0008748D">
              <w:rPr>
                <w:rFonts w:ascii="Times New Roman" w:eastAsia="Times New Roman" w:hAnsi="Times New Roman" w:cs="Times New Roman"/>
                <w:sz w:val="24"/>
                <w:szCs w:val="24"/>
                <w:lang w:eastAsia="ru-RU"/>
              </w:rPr>
              <w:t>у-</w:t>
            </w:r>
            <w:proofErr w:type="gramEnd"/>
            <w:r w:rsidRPr="0008748D">
              <w:rPr>
                <w:rFonts w:ascii="Times New Roman" w:eastAsia="Times New Roman" w:hAnsi="Times New Roman" w:cs="Times New Roman"/>
                <w:sz w:val="24"/>
                <w:szCs w:val="24"/>
                <w:lang w:eastAsia="ru-RU"/>
              </w:rPr>
              <w:br/>
              <w:t xml:space="preserve">ляция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А2 Биоакк</w:t>
            </w:r>
            <w:proofErr w:type="gramStart"/>
            <w:r w:rsidRPr="0008748D">
              <w:rPr>
                <w:rFonts w:ascii="Times New Roman" w:eastAsia="Times New Roman" w:hAnsi="Times New Roman" w:cs="Times New Roman"/>
                <w:sz w:val="24"/>
                <w:szCs w:val="24"/>
                <w:lang w:eastAsia="ru-RU"/>
              </w:rPr>
              <w:t>у-</w:t>
            </w:r>
            <w:proofErr w:type="gramEnd"/>
            <w:r w:rsidRPr="0008748D">
              <w:rPr>
                <w:rFonts w:ascii="Times New Roman" w:eastAsia="Times New Roman" w:hAnsi="Times New Roman" w:cs="Times New Roman"/>
                <w:sz w:val="24"/>
                <w:szCs w:val="24"/>
                <w:lang w:eastAsia="ru-RU"/>
              </w:rPr>
              <w:br/>
              <w:t xml:space="preserve">муляция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В1</w:t>
            </w:r>
            <w:r w:rsidRPr="0008748D">
              <w:rPr>
                <w:rFonts w:ascii="Times New Roman" w:eastAsia="Times New Roman" w:hAnsi="Times New Roman" w:cs="Times New Roman"/>
                <w:sz w:val="24"/>
                <w:szCs w:val="24"/>
                <w:lang w:eastAsia="ru-RU"/>
              </w:rPr>
              <w:br/>
              <w:t>Острая токси</w:t>
            </w:r>
            <w:proofErr w:type="gramStart"/>
            <w:r w:rsidRPr="0008748D">
              <w:rPr>
                <w:rFonts w:ascii="Times New Roman" w:eastAsia="Times New Roman" w:hAnsi="Times New Roman" w:cs="Times New Roman"/>
                <w:sz w:val="24"/>
                <w:szCs w:val="24"/>
                <w:lang w:eastAsia="ru-RU"/>
              </w:rPr>
              <w:t>ч-</w:t>
            </w:r>
            <w:proofErr w:type="gramEnd"/>
            <w:r w:rsidRPr="0008748D">
              <w:rPr>
                <w:rFonts w:ascii="Times New Roman" w:eastAsia="Times New Roman" w:hAnsi="Times New Roman" w:cs="Times New Roman"/>
                <w:sz w:val="24"/>
                <w:szCs w:val="24"/>
                <w:lang w:eastAsia="ru-RU"/>
              </w:rPr>
              <w:br/>
              <w:t xml:space="preserve">ность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w:t>
            </w:r>
            <w:proofErr w:type="gramStart"/>
            <w:r w:rsidRPr="0008748D">
              <w:rPr>
                <w:rFonts w:ascii="Times New Roman" w:eastAsia="Times New Roman" w:hAnsi="Times New Roman" w:cs="Times New Roman"/>
                <w:sz w:val="24"/>
                <w:szCs w:val="24"/>
                <w:lang w:eastAsia="ru-RU"/>
              </w:rPr>
              <w:t>2</w:t>
            </w:r>
            <w:proofErr w:type="gramEnd"/>
            <w:r w:rsidRPr="0008748D">
              <w:rPr>
                <w:rFonts w:ascii="Times New Roman" w:eastAsia="Times New Roman" w:hAnsi="Times New Roman" w:cs="Times New Roman"/>
                <w:sz w:val="24"/>
                <w:szCs w:val="24"/>
                <w:lang w:eastAsia="ru-RU"/>
              </w:rPr>
              <w:t xml:space="preserve"> Хроническая токсичность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D3 Длител</w:t>
            </w:r>
            <w:proofErr w:type="gramStart"/>
            <w:r w:rsidRPr="0008748D">
              <w:rPr>
                <w:rFonts w:ascii="Times New Roman" w:eastAsia="Times New Roman" w:hAnsi="Times New Roman" w:cs="Times New Roman"/>
                <w:sz w:val="24"/>
                <w:szCs w:val="24"/>
                <w:lang w:eastAsia="ru-RU"/>
              </w:rPr>
              <w:t>ь-</w:t>
            </w:r>
            <w:proofErr w:type="gramEnd"/>
            <w:r w:rsidRPr="0008748D">
              <w:rPr>
                <w:rFonts w:ascii="Times New Roman" w:eastAsia="Times New Roman" w:hAnsi="Times New Roman" w:cs="Times New Roman"/>
                <w:sz w:val="24"/>
                <w:szCs w:val="24"/>
                <w:lang w:eastAsia="ru-RU"/>
              </w:rPr>
              <w:br/>
              <w:t>ные последст-</w:t>
            </w:r>
            <w:r w:rsidRPr="0008748D">
              <w:rPr>
                <w:rFonts w:ascii="Times New Roman" w:eastAsia="Times New Roman" w:hAnsi="Times New Roman" w:cs="Times New Roman"/>
                <w:sz w:val="24"/>
                <w:szCs w:val="24"/>
                <w:lang w:eastAsia="ru-RU"/>
              </w:rPr>
              <w:br/>
              <w:t xml:space="preserve">вия для здоровья человека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Е2 Воздейс</w:t>
            </w:r>
            <w:proofErr w:type="gramStart"/>
            <w:r w:rsidRPr="0008748D">
              <w:rPr>
                <w:rFonts w:ascii="Times New Roman" w:eastAsia="Times New Roman" w:hAnsi="Times New Roman" w:cs="Times New Roman"/>
                <w:sz w:val="24"/>
                <w:szCs w:val="24"/>
                <w:lang w:eastAsia="ru-RU"/>
              </w:rPr>
              <w:t>т-</w:t>
            </w:r>
            <w:proofErr w:type="gramEnd"/>
            <w:r w:rsidRPr="0008748D">
              <w:rPr>
                <w:rFonts w:ascii="Times New Roman" w:eastAsia="Times New Roman" w:hAnsi="Times New Roman" w:cs="Times New Roman"/>
                <w:sz w:val="24"/>
                <w:szCs w:val="24"/>
                <w:lang w:eastAsia="ru-RU"/>
              </w:rPr>
              <w:br/>
              <w:t>вие на морскую флору и фауну и бентичес-</w:t>
            </w:r>
            <w:r w:rsidRPr="0008748D">
              <w:rPr>
                <w:rFonts w:ascii="Times New Roman" w:eastAsia="Times New Roman" w:hAnsi="Times New Roman" w:cs="Times New Roman"/>
                <w:sz w:val="24"/>
                <w:szCs w:val="24"/>
                <w:lang w:eastAsia="ru-RU"/>
              </w:rPr>
              <w:br/>
              <w:t xml:space="preserve">кие места обитания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Кат.</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 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D6462F" wp14:editId="4B4F4A85">
                      <wp:extent cx="121920" cy="152400"/>
                      <wp:effectExtent l="0" t="0" r="0" b="0"/>
                      <wp:docPr id="74" name="AutoShape 1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n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I4w4qaFH24dauNQoDDH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OGqn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BEABB2A" wp14:editId="371B14D9">
                      <wp:extent cx="121920" cy="152400"/>
                      <wp:effectExtent l="0" t="0" r="0" b="0"/>
                      <wp:docPr id="73" name="AutoShape 1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zl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DTYw4aaBHOwdauNQojDA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QhrOU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CMRTNI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Y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FB9376" wp14:editId="6254EC68">
                      <wp:extent cx="121920" cy="152400"/>
                      <wp:effectExtent l="0" t="0" r="0" b="0"/>
                      <wp:docPr id="72" name="AutoShape 1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DCCNOGujRzoEWLjUKNzE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P7An8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0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EFE4A1D" wp14:editId="2C6E2FCD">
                      <wp:extent cx="121920" cy="152400"/>
                      <wp:effectExtent l="0" t="0" r="0" b="0"/>
                      <wp:docPr id="71" name="AutoShape 1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Y7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Q4w4qaFH24dauNQojDD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8XZY7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Fp, F или S если продукт неорган</w:t>
            </w:r>
            <w:proofErr w:type="gramStart"/>
            <w:r w:rsidRPr="0008748D">
              <w:rPr>
                <w:rFonts w:ascii="Times New Roman" w:eastAsia="Times New Roman" w:hAnsi="Times New Roman" w:cs="Times New Roman"/>
                <w:sz w:val="24"/>
                <w:szCs w:val="24"/>
                <w:lang w:eastAsia="ru-RU"/>
              </w:rPr>
              <w:t>и-</w:t>
            </w:r>
            <w:proofErr w:type="gramEnd"/>
            <w:r w:rsidRPr="0008748D">
              <w:rPr>
                <w:rFonts w:ascii="Times New Roman" w:eastAsia="Times New Roman" w:hAnsi="Times New Roman" w:cs="Times New Roman"/>
                <w:sz w:val="24"/>
                <w:szCs w:val="24"/>
                <w:lang w:eastAsia="ru-RU"/>
              </w:rPr>
              <w:br/>
              <w:t xml:space="preserve">ческий </w:t>
            </w: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CMRTNI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8686"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Любой продукт, не отвечающий критериям правил 1-11 и 13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Z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 </w:t>
            </w:r>
          </w:p>
        </w:tc>
        <w:tc>
          <w:tcPr>
            <w:tcW w:w="8686"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Все продукты, обозначенные как: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A2C894B" wp14:editId="399BB01A">
                      <wp:extent cx="121920" cy="152400"/>
                      <wp:effectExtent l="0" t="0" r="0" b="0"/>
                      <wp:docPr id="70" name="AutoShape 1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WvKUX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2 в колонке А</w:t>
            </w:r>
            <w:proofErr w:type="gramStart"/>
            <w:r w:rsidRPr="0008748D">
              <w:rPr>
                <w:rFonts w:ascii="Times New Roman" w:eastAsia="Times New Roman" w:hAnsi="Times New Roman" w:cs="Times New Roman"/>
                <w:sz w:val="24"/>
                <w:szCs w:val="24"/>
                <w:lang w:eastAsia="ru-RU"/>
              </w:rPr>
              <w:t>1</w:t>
            </w:r>
            <w:proofErr w:type="gramEnd"/>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R - в колонке А2; "пропуск" - в колонке D3;</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не "Fp", "F" или "S" (если продукт неорганический) - в колонке Е2; и 0 (ноль) - во всех других колонках профиля опасностей ГЕСАМП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OS </w:t>
            </w: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     </w:t>
      </w:r>
      <w:r w:rsidRPr="0008748D">
        <w:rPr>
          <w:rFonts w:ascii="Times New Roman" w:eastAsia="Times New Roman" w:hAnsi="Times New Roman" w:cs="Times New Roman"/>
          <w:sz w:val="24"/>
          <w:szCs w:val="24"/>
          <w:lang w:eastAsia="ru-RU"/>
        </w:rPr>
        <w:br/>
        <w:t>Сокращенные обозначения к пересмотренной процедуре оценки опасностей ГЕСАМП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693"/>
        <w:gridCol w:w="1508"/>
        <w:gridCol w:w="1508"/>
        <w:gridCol w:w="1693"/>
        <w:gridCol w:w="1708"/>
      </w:tblGrid>
      <w:tr w:rsidR="0008748D" w:rsidRPr="0008748D" w:rsidTr="0008748D">
        <w:trPr>
          <w:trHeight w:val="12"/>
          <w:tblCellSpacing w:w="15" w:type="dxa"/>
        </w:trPr>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055"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Колонки</w:t>
            </w:r>
            <w:proofErr w:type="gramStart"/>
            <w:r w:rsidRPr="0008748D">
              <w:rPr>
                <w:rFonts w:ascii="Times New Roman" w:eastAsia="Times New Roman" w:hAnsi="Times New Roman" w:cs="Times New Roman"/>
                <w:sz w:val="24"/>
                <w:szCs w:val="24"/>
                <w:lang w:eastAsia="ru-RU"/>
              </w:rPr>
              <w:t xml:space="preserve"> А</w:t>
            </w:r>
            <w:proofErr w:type="gramEnd"/>
            <w:r w:rsidRPr="0008748D">
              <w:rPr>
                <w:rFonts w:ascii="Times New Roman" w:eastAsia="Times New Roman" w:hAnsi="Times New Roman" w:cs="Times New Roman"/>
                <w:sz w:val="24"/>
                <w:szCs w:val="24"/>
                <w:lang w:eastAsia="ru-RU"/>
              </w:rPr>
              <w:t xml:space="preserve"> и В - Водная среда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Биоаккумуляция и биоразложение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Токсичность для морских живых организмов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Цифр</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br/>
              <w:t>вые значе-</w:t>
            </w:r>
            <w:r w:rsidRPr="0008748D">
              <w:rPr>
                <w:rFonts w:ascii="Times New Roman" w:eastAsia="Times New Roman" w:hAnsi="Times New Roman" w:cs="Times New Roman"/>
                <w:sz w:val="24"/>
                <w:szCs w:val="24"/>
                <w:lang w:eastAsia="ru-RU"/>
              </w:rPr>
              <w:br/>
              <w:t xml:space="preserve">ния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1* Биоаккумуляция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 2* Биоразл</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br/>
              <w:t xml:space="preserve">жение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1*</w:t>
            </w:r>
            <w:r w:rsidRPr="0008748D">
              <w:rPr>
                <w:rFonts w:ascii="Times New Roman" w:eastAsia="Times New Roman" w:hAnsi="Times New Roman" w:cs="Times New Roman"/>
                <w:sz w:val="24"/>
                <w:szCs w:val="24"/>
                <w:lang w:eastAsia="ru-RU"/>
              </w:rPr>
              <w:br/>
              <w:t xml:space="preserve">Острая токсичность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2* Хроническая токсичность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log Pog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КБН </w:t>
            </w: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ЛК/</w:t>
            </w:r>
            <w:proofErr w:type="gramStart"/>
            <w:r w:rsidRPr="0008748D">
              <w:rPr>
                <w:rFonts w:ascii="Times New Roman" w:eastAsia="Times New Roman" w:hAnsi="Times New Roman" w:cs="Times New Roman"/>
                <w:sz w:val="24"/>
                <w:szCs w:val="24"/>
                <w:lang w:eastAsia="ru-RU"/>
              </w:rPr>
              <w:t>ЭК</w:t>
            </w:r>
            <w:proofErr w:type="gramEnd"/>
            <w:r w:rsidRPr="0008748D">
              <w:rPr>
                <w:rFonts w:ascii="Times New Roman" w:eastAsia="Times New Roman" w:hAnsi="Times New Roman" w:cs="Times New Roman"/>
                <w:sz w:val="24"/>
                <w:szCs w:val="24"/>
                <w:lang w:eastAsia="ru-RU"/>
              </w:rPr>
              <w:t>/ИК</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BFB595" wp14:editId="69A5CA53">
                      <wp:extent cx="160020" cy="228600"/>
                      <wp:effectExtent l="0" t="0" r="0" b="0"/>
                      <wp:docPr id="69" name="AutoShape 1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(мг/л)</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NOEC</w:t>
            </w:r>
            <w:r w:rsidRPr="0008748D">
              <w:rPr>
                <w:rFonts w:ascii="Times New Roman" w:eastAsia="Times New Roman" w:hAnsi="Times New Roman" w:cs="Times New Roman"/>
                <w:sz w:val="24"/>
                <w:szCs w:val="24"/>
                <w:lang w:eastAsia="ru-RU"/>
              </w:rPr>
              <w:br/>
              <w:t>(мг/л)</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&lt;1 или &gt;са.7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измеряемо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R: поддается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84FD102" wp14:editId="4912010F">
                      <wp:extent cx="121920" cy="152400"/>
                      <wp:effectExtent l="0" t="0" r="0" b="0"/>
                      <wp:docPr id="68" name="AutoShape 1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e5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oFOc1NCj7UMtXGoU9jH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F1Me5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 &lt;2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2BF734A" wp14:editId="15B6CBBB">
                      <wp:extent cx="121920" cy="152400"/>
                      <wp:effectExtent l="0" t="0" r="0" b="0"/>
                      <wp:docPr id="67" name="AutoShape 1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LH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hhxUkOPtg+1cKlRCN3L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CfLLH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 &lt;10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биораз-</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0B2835A" wp14:editId="7B65D2EE">
                      <wp:extent cx="121920" cy="152400"/>
                      <wp:effectExtent l="0" t="0" r="0" b="0"/>
                      <wp:docPr id="66" name="AutoShape 1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Hr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onYHr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C5A005B" wp14:editId="73CC5B54">
                      <wp:extent cx="121920" cy="152400"/>
                      <wp:effectExtent l="0" t="0" r="0" b="0"/>
                      <wp:docPr id="65" name="AutoShape 2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dRMOc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1D88F2B" wp14:editId="6BF91C97">
                      <wp:extent cx="121920" cy="152400"/>
                      <wp:effectExtent l="0" t="0" r="0" b="0"/>
                      <wp:docPr id="64" name="AutoShape 2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PL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fY8RJAz3aPtDCpUZRiF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C2wA8s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2 - &lt;3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ECAC0FF" wp14:editId="535AD605">
                      <wp:extent cx="121920" cy="152400"/>
                      <wp:effectExtent l="0" t="0" r="0" b="0"/>
                      <wp:docPr id="63" name="AutoShape 2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WJ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9TYw4aaBHOwdauNQoijA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epxY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 &lt;100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ложению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ED1606C" wp14:editId="216CEA93">
                      <wp:extent cx="121920" cy="152400"/>
                      <wp:effectExtent l="0" t="0" r="0" b="0"/>
                      <wp:docPr id="62" name="AutoShape 2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l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9CCNOGujRzoEWLjWKNjE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C1I9qU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&gt;0,010 -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A6FCCFC" wp14:editId="5E17D99B">
                      <wp:extent cx="121920" cy="152400"/>
                      <wp:effectExtent l="0" t="0" r="0" b="0"/>
                      <wp:docPr id="60" name="AutoShape 2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DpbW1o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403E507" wp14:editId="34760F97">
                      <wp:extent cx="121920" cy="152400"/>
                      <wp:effectExtent l="0" t="0" r="0" b="0"/>
                      <wp:docPr id="56" name="AutoShape 2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1UN8N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3 - &gt;4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040E9B9" wp14:editId="45533E31">
                      <wp:extent cx="121920" cy="152400"/>
                      <wp:effectExtent l="0" t="0" r="0" b="0"/>
                      <wp:docPr id="55" name="AutoShape 2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t5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tzi3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100 - &lt;500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585AB6E" wp14:editId="140E5555">
                      <wp:extent cx="121920" cy="152400"/>
                      <wp:effectExtent l="0" t="0" r="0" b="0"/>
                      <wp:docPr id="53" name="AutoShape 2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d1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KO8d1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4EC6477" wp14:editId="7BD6E0C0">
                      <wp:extent cx="121920" cy="152400"/>
                      <wp:effectExtent l="0" t="0" r="0" b="0"/>
                      <wp:docPr id="52" name="AutoShape 2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1L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vATUs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D791670" wp14:editId="295ECE16">
                      <wp:extent cx="121920" cy="152400"/>
                      <wp:effectExtent l="0" t="0" r="0" b="0"/>
                      <wp:docPr id="51" name="AutoShape 2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d8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XYsRJAz3aPtDCpUZRgl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s8N3w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 &lt;5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514DE29" wp14:editId="7C9B9F43">
                      <wp:extent cx="121920" cy="152400"/>
                      <wp:effectExtent l="0" t="0" r="0" b="0"/>
                      <wp:docPr id="50" name="AutoShape 3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DqfMdw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500 -&lt;4000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NR: не поддается биоразло-</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939BB68" wp14:editId="36D77E8A">
                      <wp:extent cx="121920" cy="152400"/>
                      <wp:effectExtent l="0" t="0" r="0" b="0"/>
                      <wp:docPr id="49" name="AutoShape 3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4d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Yow4qaFHW4dauNRoPcQ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9yU4d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41E546B" wp14:editId="1A995002">
                      <wp:extent cx="121920" cy="152400"/>
                      <wp:effectExtent l="0" t="0" r="0" b="0"/>
                      <wp:docPr id="48" name="AutoShape 3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Ny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MxdIqTBnq0c6CFS402I4w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Kn3U3I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69F2CFB" wp14:editId="238D3AE7">
                      <wp:extent cx="121920" cy="152400"/>
                      <wp:effectExtent l="0" t="0" r="0" b="0"/>
                      <wp:docPr id="47" name="AutoShape 3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8e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hhxUkOPtg61cKnR+jp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VRZ8e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C197FB7" wp14:editId="79457A7A">
                      <wp:extent cx="121920" cy="152400"/>
                      <wp:effectExtent l="0" t="0" r="0" b="0"/>
                      <wp:docPr id="46" name="AutoShape 3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3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ehhxUkOPtg61cKnReoR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9xd/3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4000 </w:t>
            </w: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жению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97882D8" wp14:editId="1F40814C">
                      <wp:extent cx="121920" cy="152400"/>
                      <wp:effectExtent l="0" t="0" r="0" b="0"/>
                      <wp:docPr id="45" name="AutoShape 3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P05pcA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0,1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8ACF896" wp14:editId="6EC939E7">
                      <wp:extent cx="121920" cy="152400"/>
                      <wp:effectExtent l="0" t="0" r="0" b="0"/>
                      <wp:docPr id="44" name="AutoShape 3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iv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Iow4qaFHW4dauNRovYd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pB7iv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0,01 </w:t>
            </w:r>
          </w:p>
        </w:tc>
        <w:tc>
          <w:tcPr>
            <w:tcW w:w="1663" w:type="dxa"/>
            <w:tcBorders>
              <w:top w:val="nil"/>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
        <w:gridCol w:w="1229"/>
        <w:gridCol w:w="1229"/>
        <w:gridCol w:w="1229"/>
        <w:gridCol w:w="1570"/>
        <w:gridCol w:w="1406"/>
        <w:gridCol w:w="1697"/>
      </w:tblGrid>
      <w:tr w:rsidR="0008748D" w:rsidRPr="0008748D" w:rsidTr="0008748D">
        <w:trPr>
          <w:trHeight w:val="12"/>
          <w:tblCellSpacing w:w="15" w:type="dxa"/>
        </w:trPr>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3306"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Колонки</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и D - Здоровье человека (Токсическое воздействие на млекопитающих)</w:t>
            </w:r>
          </w:p>
        </w:tc>
      </w:tr>
      <w:tr w:rsidR="0008748D" w:rsidRPr="0008748D" w:rsidTr="0008748D">
        <w:trPr>
          <w:tblCellSpacing w:w="15" w:type="dxa"/>
        </w:trPr>
        <w:tc>
          <w:tcPr>
            <w:tcW w:w="129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Цифровые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w:t>
            </w:r>
          </w:p>
        </w:tc>
        <w:tc>
          <w:tcPr>
            <w:tcW w:w="6838"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 </w:t>
            </w:r>
          </w:p>
        </w:tc>
      </w:tr>
      <w:tr w:rsidR="0008748D" w:rsidRPr="0008748D" w:rsidTr="0008748D">
        <w:trPr>
          <w:tblCellSpacing w:w="15" w:type="dxa"/>
        </w:trPr>
        <w:tc>
          <w:tcPr>
            <w:tcW w:w="129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значения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Острая токсичность для млекопитающих </w:t>
            </w:r>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Раздражение, разъедание и длительные последствия для здоровья </w:t>
            </w:r>
          </w:p>
        </w:tc>
      </w:tr>
      <w:tr w:rsidR="0008748D" w:rsidRPr="0008748D" w:rsidTr="0008748D">
        <w:trPr>
          <w:tblCellSpacing w:w="15" w:type="dxa"/>
        </w:trPr>
        <w:tc>
          <w:tcPr>
            <w:tcW w:w="129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1</w:t>
            </w:r>
            <w:r w:rsidRPr="0008748D">
              <w:rPr>
                <w:rFonts w:ascii="Times New Roman" w:eastAsia="Times New Roman" w:hAnsi="Times New Roman" w:cs="Times New Roman"/>
                <w:sz w:val="24"/>
                <w:szCs w:val="24"/>
                <w:lang w:eastAsia="ru-RU"/>
              </w:rPr>
              <w:br/>
              <w:t>Токсичность при приеме внутрь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8BF4196" wp14:editId="1C43FC46">
                      <wp:extent cx="160020" cy="228600"/>
                      <wp:effectExtent l="0" t="0" r="0" b="0"/>
                      <wp:docPr id="43" name="AutoShape 3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t>(мг/кг)</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2</w:t>
            </w:r>
            <w:r w:rsidRPr="0008748D">
              <w:rPr>
                <w:rFonts w:ascii="Times New Roman" w:eastAsia="Times New Roman" w:hAnsi="Times New Roman" w:cs="Times New Roman"/>
                <w:sz w:val="24"/>
                <w:szCs w:val="24"/>
                <w:lang w:eastAsia="ru-RU"/>
              </w:rPr>
              <w:br/>
              <w:t>Токсичность при попадании на кожу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31C8AB" wp14:editId="4BEC2DA6">
                      <wp:extent cx="160020" cy="228600"/>
                      <wp:effectExtent l="0" t="0" r="0" b="0"/>
                      <wp:docPr id="42" name="AutoShape 3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(мг/кг)</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3 Токсичность при ингаляции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EA017F1" wp14:editId="1EC33BD7">
                      <wp:extent cx="160020" cy="228600"/>
                      <wp:effectExtent l="0" t="0" r="0" b="0"/>
                      <wp:docPr id="41" name="AutoShape 3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(мг/л)</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1</w:t>
            </w:r>
            <w:r w:rsidRPr="0008748D">
              <w:rPr>
                <w:rFonts w:ascii="Times New Roman" w:eastAsia="Times New Roman" w:hAnsi="Times New Roman" w:cs="Times New Roman"/>
                <w:sz w:val="24"/>
                <w:szCs w:val="24"/>
                <w:lang w:eastAsia="ru-RU"/>
              </w:rPr>
              <w:br/>
              <w:t xml:space="preserve">Раздражение и разъедание кожи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2</w:t>
            </w:r>
            <w:r w:rsidRPr="0008748D">
              <w:rPr>
                <w:rFonts w:ascii="Times New Roman" w:eastAsia="Times New Roman" w:hAnsi="Times New Roman" w:cs="Times New Roman"/>
                <w:sz w:val="24"/>
                <w:szCs w:val="24"/>
                <w:lang w:eastAsia="ru-RU"/>
              </w:rPr>
              <w:br/>
              <w:t xml:space="preserve">Раздражение и разъедание глаз </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3*</w:t>
            </w:r>
            <w:r w:rsidRPr="0008748D">
              <w:rPr>
                <w:rFonts w:ascii="Times New Roman" w:eastAsia="Times New Roman" w:hAnsi="Times New Roman" w:cs="Times New Roman"/>
                <w:sz w:val="24"/>
                <w:szCs w:val="24"/>
                <w:lang w:eastAsia="ru-RU"/>
              </w:rPr>
              <w:br/>
              <w:t xml:space="preserve">Длительные последствия для здоровья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нераздража</w:t>
            </w:r>
            <w:proofErr w:type="gramStart"/>
            <w:r w:rsidRPr="0008748D">
              <w:rPr>
                <w:rFonts w:ascii="Times New Roman" w:eastAsia="Times New Roman" w:hAnsi="Times New Roman" w:cs="Times New Roman"/>
                <w:sz w:val="24"/>
                <w:szCs w:val="24"/>
                <w:lang w:eastAsia="ru-RU"/>
              </w:rPr>
              <w:t>ю-</w:t>
            </w:r>
            <w:proofErr w:type="gramEnd"/>
            <w:r w:rsidRPr="0008748D">
              <w:rPr>
                <w:rFonts w:ascii="Times New Roman" w:eastAsia="Times New Roman" w:hAnsi="Times New Roman" w:cs="Times New Roman"/>
                <w:sz w:val="24"/>
                <w:szCs w:val="24"/>
                <w:lang w:eastAsia="ru-RU"/>
              </w:rPr>
              <w:br/>
              <w:t xml:space="preserve">щий </w:t>
            </w:r>
          </w:p>
        </w:tc>
        <w:tc>
          <w:tcPr>
            <w:tcW w:w="2587"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 Канцероген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&gt;300 -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2DB5EED" wp14:editId="74D5904C">
                      <wp:extent cx="121920" cy="152400"/>
                      <wp:effectExtent l="0" t="0" r="0" b="0"/>
                      <wp:docPr id="40" name="AutoShape 4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00DAA85" wp14:editId="67539458">
                      <wp:extent cx="121920" cy="152400"/>
                      <wp:effectExtent l="0" t="0" r="0" b="0"/>
                      <wp:docPr id="39" name="AutoShape 4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py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jzHipIYebR1q4VKjKMQ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JTpy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&gt;10 - &lt;20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слегка 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слегка раздражающий </w:t>
            </w:r>
          </w:p>
        </w:tc>
        <w:tc>
          <w:tcPr>
            <w:tcW w:w="2587"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 - Мутаген</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R - Токсичный для</w:t>
            </w:r>
            <w:r w:rsidRPr="0008748D">
              <w:rPr>
                <w:rFonts w:ascii="Times New Roman" w:eastAsia="Times New Roman" w:hAnsi="Times New Roman" w:cs="Times New Roman"/>
                <w:sz w:val="24"/>
                <w:szCs w:val="24"/>
                <w:lang w:eastAsia="ru-RU"/>
              </w:rPr>
              <w:br/>
              <w:t xml:space="preserve">репродукции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&gt;50 -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C6EE09E" wp14:editId="14ABCF6A">
                      <wp:extent cx="121920" cy="152400"/>
                      <wp:effectExtent l="0" t="0" r="0" b="0"/>
                      <wp:docPr id="38" name="AutoShape 4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cd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b0ClOGujRzoEWLjWKI4w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O8bJx0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E40C9F6" wp14:editId="36909B8A">
                      <wp:extent cx="121920" cy="152400"/>
                      <wp:effectExtent l="0" t="0" r="0" b="0"/>
                      <wp:docPr id="37" name="AutoShape 4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x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72PESQ092jrUwqVG0Tp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Tqetx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4ABC74F" wp14:editId="2D0A1B29">
                      <wp:extent cx="121920" cy="152400"/>
                      <wp:effectExtent l="0" t="0" r="0" b="0"/>
                      <wp:docPr id="36" name="AutoShape 4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uY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72HESQ092jrUwqVGUYR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KauY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раздражающий </w:t>
            </w:r>
          </w:p>
        </w:tc>
        <w:tc>
          <w:tcPr>
            <w:tcW w:w="2587"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S - Вызывающий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&gt;5 -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C0B83A" wp14:editId="37687C16">
                      <wp:extent cx="121920" cy="152400"/>
                      <wp:effectExtent l="0" t="0" r="0" b="0"/>
                      <wp:docPr id="35" name="AutoShape 4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LvV0a8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&gt;50 -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E6D2AF0" wp14:editId="7D1515F2">
                      <wp:extent cx="121920" cy="152400"/>
                      <wp:effectExtent l="0" t="0" r="0" b="0"/>
                      <wp:docPr id="34" name="AutoShape 4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zA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jzDipIYebR1q4VKjqId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v68zA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&gt;0,5 -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CF7E02C" wp14:editId="3C5FCA2E">
                      <wp:extent cx="121920" cy="152400"/>
                      <wp:effectExtent l="0" t="0" r="0" b="0"/>
                      <wp:docPr id="33" name="AutoShape 4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TB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X8eIkxp6tHWohUuNoj5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LSTB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сильно раздражающий или разъедающий</w:t>
            </w:r>
            <w:r w:rsidRPr="0008748D">
              <w:rPr>
                <w:rFonts w:ascii="Times New Roman" w:eastAsia="Times New Roman" w:hAnsi="Times New Roman" w:cs="Times New Roman"/>
                <w:sz w:val="24"/>
                <w:szCs w:val="24"/>
                <w:lang w:eastAsia="ru-RU"/>
              </w:rPr>
              <w:br/>
              <w:t>ЗА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1DC2A84" wp14:editId="3657E1B2">
                      <wp:extent cx="121920" cy="152400"/>
                      <wp:effectExtent l="0" t="0" r="0" b="0"/>
                      <wp:docPr id="32" name="AutoShape 4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7/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bEUacNNCjnQMtXGoUQ/c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KrWrv8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4 ч)</w:t>
            </w:r>
            <w:r w:rsidRPr="0008748D">
              <w:rPr>
                <w:rFonts w:ascii="Times New Roman" w:eastAsia="Times New Roman" w:hAnsi="Times New Roman" w:cs="Times New Roman"/>
                <w:sz w:val="24"/>
                <w:szCs w:val="24"/>
                <w:lang w:eastAsia="ru-RU"/>
              </w:rPr>
              <w:br/>
              <w:t>ЗВ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47A380A" wp14:editId="3FC4B153">
                      <wp:extent cx="121920" cy="152400"/>
                      <wp:effectExtent l="0" t="0" r="0" b="0"/>
                      <wp:docPr id="31" name="AutoShape 4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TI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DzHipIYebR1q4VKjKMY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qKtTI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1 ч)</w:t>
            </w:r>
            <w:r w:rsidRPr="0008748D">
              <w:rPr>
                <w:rFonts w:ascii="Times New Roman" w:eastAsia="Times New Roman" w:hAnsi="Times New Roman" w:cs="Times New Roman"/>
                <w:sz w:val="24"/>
                <w:szCs w:val="24"/>
                <w:lang w:eastAsia="ru-RU"/>
              </w:rPr>
              <w:br/>
              <w:t>ЗС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D380E2" wp14:editId="0804661A">
                      <wp:extent cx="121920" cy="152400"/>
                      <wp:effectExtent l="0" t="0" r="0" b="0"/>
                      <wp:docPr id="30" name="AutoShape 5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EuJ0mg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3 м))</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сильно раздражающий </w:t>
            </w:r>
          </w:p>
        </w:tc>
        <w:tc>
          <w:tcPr>
            <w:tcW w:w="2587"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сенсибилизацию</w:t>
            </w:r>
            <w:proofErr w:type="gramStart"/>
            <w:r w:rsidRPr="0008748D">
              <w:rPr>
                <w:rFonts w:ascii="Times New Roman" w:eastAsia="Times New Roman" w:hAnsi="Times New Roman" w:cs="Times New Roman"/>
                <w:sz w:val="24"/>
                <w:szCs w:val="24"/>
                <w:lang w:eastAsia="ru-RU"/>
              </w:rPr>
              <w:br/>
              <w:t>А</w:t>
            </w:r>
            <w:proofErr w:type="gramEnd"/>
            <w:r w:rsidRPr="0008748D">
              <w:rPr>
                <w:rFonts w:ascii="Times New Roman" w:eastAsia="Times New Roman" w:hAnsi="Times New Roman" w:cs="Times New Roman"/>
                <w:sz w:val="24"/>
                <w:szCs w:val="24"/>
                <w:lang w:eastAsia="ru-RU"/>
              </w:rPr>
              <w:t xml:space="preserve"> - Опасность при вдыхании</w:t>
            </w:r>
            <w:r w:rsidRPr="0008748D">
              <w:rPr>
                <w:rFonts w:ascii="Times New Roman" w:eastAsia="Times New Roman" w:hAnsi="Times New Roman" w:cs="Times New Roman"/>
                <w:sz w:val="24"/>
                <w:szCs w:val="24"/>
                <w:lang w:eastAsia="ru-RU"/>
              </w:rPr>
              <w:br/>
              <w:t>Т - Системная токсичность с ориентацией на конкретный орган</w:t>
            </w:r>
            <w:r w:rsidRPr="0008748D">
              <w:rPr>
                <w:rFonts w:ascii="Times New Roman" w:eastAsia="Times New Roman" w:hAnsi="Times New Roman" w:cs="Times New Roman"/>
                <w:sz w:val="24"/>
                <w:szCs w:val="24"/>
                <w:lang w:eastAsia="ru-RU"/>
              </w:rPr>
              <w:br/>
              <w:t>L - Повреждение легких</w:t>
            </w:r>
            <w:r w:rsidRPr="0008748D">
              <w:rPr>
                <w:rFonts w:ascii="Times New Roman" w:eastAsia="Times New Roman" w:hAnsi="Times New Roman" w:cs="Times New Roman"/>
                <w:sz w:val="24"/>
                <w:szCs w:val="24"/>
                <w:lang w:eastAsia="ru-RU"/>
              </w:rPr>
              <w:br/>
              <w:t>N - Нейротоксичный</w:t>
            </w:r>
            <w:r w:rsidRPr="0008748D">
              <w:rPr>
                <w:rFonts w:ascii="Times New Roman" w:eastAsia="Times New Roman" w:hAnsi="Times New Roman" w:cs="Times New Roman"/>
                <w:sz w:val="24"/>
                <w:szCs w:val="24"/>
                <w:lang w:eastAsia="ru-RU"/>
              </w:rPr>
              <w:br/>
              <w:t xml:space="preserve">I - Иммунотоксичный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BCD9AA2" wp14:editId="09B2129F">
                      <wp:extent cx="121920" cy="152400"/>
                      <wp:effectExtent l="0" t="0" r="0" b="0"/>
                      <wp:docPr id="29" name="AutoShape 5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2p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DhKMOKkgR5tH2jhUqNeiF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Izfra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F81021B" wp14:editId="633A7CF4">
                      <wp:extent cx="121920" cy="152400"/>
                      <wp:effectExtent l="0" t="0" r="0" b="0"/>
                      <wp:docPr id="28" name="AutoShape 5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DG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jhsMY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5D890DA" wp14:editId="7039F0D5">
                      <wp:extent cx="121920" cy="152400"/>
                      <wp:effectExtent l="0" t="0" r="0" b="0"/>
                      <wp:docPr id="27" name="AutoShape 5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yq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kU3yq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2248"/>
        <w:gridCol w:w="2063"/>
        <w:gridCol w:w="2263"/>
      </w:tblGrid>
      <w:tr w:rsidR="0008748D" w:rsidRPr="0008748D" w:rsidTr="0008748D">
        <w:trPr>
          <w:trHeight w:val="12"/>
          <w:tblCellSpacing w:w="15" w:type="dxa"/>
        </w:trPr>
        <w:tc>
          <w:tcPr>
            <w:tcW w:w="277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24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Колонка</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br/>
              <w:t xml:space="preserve">Вмешательство в другие виды использования моря </w:t>
            </w:r>
          </w:p>
        </w:tc>
      </w:tr>
      <w:tr w:rsidR="0008748D" w:rsidRPr="0008748D" w:rsidTr="0008748D">
        <w:trPr>
          <w:tblCellSpacing w:w="15" w:type="dxa"/>
        </w:trPr>
        <w:tc>
          <w:tcPr>
            <w:tcW w:w="277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 1</w:t>
            </w:r>
            <w:r w:rsidRPr="0008748D">
              <w:rPr>
                <w:rFonts w:ascii="Times New Roman" w:eastAsia="Times New Roman" w:hAnsi="Times New Roman" w:cs="Times New Roman"/>
                <w:sz w:val="24"/>
                <w:szCs w:val="24"/>
                <w:lang w:eastAsia="ru-RU"/>
              </w:rPr>
              <w:br/>
              <w:t xml:space="preserve">Приведение </w:t>
            </w:r>
            <w:proofErr w:type="gramStart"/>
            <w:r w:rsidRPr="0008748D">
              <w:rPr>
                <w:rFonts w:ascii="Times New Roman" w:eastAsia="Times New Roman" w:hAnsi="Times New Roman" w:cs="Times New Roman"/>
                <w:sz w:val="24"/>
                <w:szCs w:val="24"/>
                <w:lang w:eastAsia="ru-RU"/>
              </w:rPr>
              <w:t>в</w:t>
            </w:r>
            <w:proofErr w:type="gramEnd"/>
            <w:r w:rsidRPr="0008748D">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2* Физическое воздействие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3 Ухудшение прибрежных зон отдыха </w:t>
            </w:r>
          </w:p>
        </w:tc>
      </w:tr>
      <w:tr w:rsidR="0008748D" w:rsidRPr="0008748D" w:rsidTr="0008748D">
        <w:trPr>
          <w:tblCellSpacing w:w="15" w:type="dxa"/>
        </w:trPr>
        <w:tc>
          <w:tcPr>
            <w:tcW w:w="277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непригодность к употреблению в пищу </w:t>
            </w:r>
          </w:p>
        </w:tc>
        <w:tc>
          <w:tcPr>
            <w:tcW w:w="221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 флору и фауну и бентические среды обитания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Цифровые значения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Описание действия </w:t>
            </w:r>
          </w:p>
        </w:tc>
      </w:tr>
      <w:tr w:rsidR="0008748D" w:rsidRPr="0008748D" w:rsidTr="0008748D">
        <w:trPr>
          <w:tblCellSpacing w:w="15" w:type="dxa"/>
        </w:trPr>
        <w:tc>
          <w:tcPr>
            <w:tcW w:w="277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NT: не приводит в непригодность к употреблению в пищу (испытано)</w:t>
            </w:r>
          </w:p>
        </w:tc>
        <w:tc>
          <w:tcPr>
            <w:tcW w:w="221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Fp: Устойчивое плавучее вещество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w:t>
            </w:r>
            <w:proofErr w:type="gramStart"/>
            <w:r w:rsidRPr="0008748D">
              <w:rPr>
                <w:rFonts w:ascii="Times New Roman" w:eastAsia="Times New Roman" w:hAnsi="Times New Roman" w:cs="Times New Roman"/>
                <w:sz w:val="24"/>
                <w:szCs w:val="24"/>
                <w:lang w:eastAsia="ru-RU"/>
              </w:rPr>
              <w:t>ухудшает предупреждение не дается</w:t>
            </w:r>
            <w:proofErr w:type="gramEnd"/>
            <w:r w:rsidRPr="0008748D">
              <w:rPr>
                <w:rFonts w:ascii="Times New Roman" w:eastAsia="Times New Roman" w:hAnsi="Times New Roman" w:cs="Times New Roman"/>
                <w:sz w:val="24"/>
                <w:szCs w:val="24"/>
                <w:lang w:eastAsia="ru-RU"/>
              </w:rPr>
              <w:t xml:space="preserve"> </w:t>
            </w:r>
          </w:p>
        </w:tc>
      </w:tr>
      <w:tr w:rsidR="0008748D" w:rsidRPr="0008748D" w:rsidTr="0008748D">
        <w:trPr>
          <w:tblCellSpacing w:w="15" w:type="dxa"/>
        </w:trPr>
        <w:tc>
          <w:tcPr>
            <w:tcW w:w="2772"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 положительные результаты испытания на приведение в непригодность к употреблению в пищу </w:t>
            </w:r>
          </w:p>
        </w:tc>
        <w:tc>
          <w:tcPr>
            <w:tcW w:w="221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F: Плавучее вещество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S: Тонущие вещества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незначительно </w:t>
            </w:r>
            <w:proofErr w:type="gramStart"/>
            <w:r w:rsidRPr="0008748D">
              <w:rPr>
                <w:rFonts w:ascii="Times New Roman" w:eastAsia="Times New Roman" w:hAnsi="Times New Roman" w:cs="Times New Roman"/>
                <w:sz w:val="24"/>
                <w:szCs w:val="24"/>
                <w:lang w:eastAsia="ru-RU"/>
              </w:rPr>
              <w:t>нежелательный</w:t>
            </w:r>
            <w:proofErr w:type="gramEnd"/>
            <w:r w:rsidRPr="0008748D">
              <w:rPr>
                <w:rFonts w:ascii="Times New Roman" w:eastAsia="Times New Roman" w:hAnsi="Times New Roman" w:cs="Times New Roman"/>
                <w:sz w:val="24"/>
                <w:szCs w:val="24"/>
                <w:lang w:eastAsia="ru-RU"/>
              </w:rPr>
              <w:t xml:space="preserve"> предупреждение дается, зона отдыха не закрывается </w:t>
            </w:r>
          </w:p>
        </w:tc>
      </w:tr>
      <w:tr w:rsidR="0008748D" w:rsidRPr="0008748D" w:rsidTr="0008748D">
        <w:trPr>
          <w:tblCellSpacing w:w="15" w:type="dxa"/>
        </w:trPr>
        <w:tc>
          <w:tcPr>
            <w:tcW w:w="277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умеренно </w:t>
            </w:r>
            <w:proofErr w:type="gramStart"/>
            <w:r w:rsidRPr="0008748D">
              <w:rPr>
                <w:rFonts w:ascii="Times New Roman" w:eastAsia="Times New Roman" w:hAnsi="Times New Roman" w:cs="Times New Roman"/>
                <w:sz w:val="24"/>
                <w:szCs w:val="24"/>
                <w:lang w:eastAsia="ru-RU"/>
              </w:rPr>
              <w:t>нежелательный</w:t>
            </w:r>
            <w:proofErr w:type="gramEnd"/>
            <w:r w:rsidRPr="0008748D">
              <w:rPr>
                <w:rFonts w:ascii="Times New Roman" w:eastAsia="Times New Roman" w:hAnsi="Times New Roman" w:cs="Times New Roman"/>
                <w:sz w:val="24"/>
                <w:szCs w:val="24"/>
                <w:lang w:eastAsia="ru-RU"/>
              </w:rPr>
              <w:t xml:space="preserve"> возможное закрытие зоны отдыха </w:t>
            </w:r>
          </w:p>
        </w:tc>
      </w:tr>
      <w:tr w:rsidR="0008748D" w:rsidRPr="0008748D" w:rsidTr="0008748D">
        <w:trPr>
          <w:tblCellSpacing w:w="15" w:type="dxa"/>
        </w:trPr>
        <w:tc>
          <w:tcPr>
            <w:tcW w:w="2772"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весьма </w:t>
            </w:r>
            <w:proofErr w:type="gramStart"/>
            <w:r w:rsidRPr="0008748D">
              <w:rPr>
                <w:rFonts w:ascii="Times New Roman" w:eastAsia="Times New Roman" w:hAnsi="Times New Roman" w:cs="Times New Roman"/>
                <w:sz w:val="24"/>
                <w:szCs w:val="24"/>
                <w:lang w:eastAsia="ru-RU"/>
              </w:rPr>
              <w:t>нежелательный</w:t>
            </w:r>
            <w:proofErr w:type="gramEnd"/>
            <w:r w:rsidRPr="0008748D">
              <w:rPr>
                <w:rFonts w:ascii="Times New Roman" w:eastAsia="Times New Roman" w:hAnsi="Times New Roman" w:cs="Times New Roman"/>
                <w:sz w:val="24"/>
                <w:szCs w:val="24"/>
                <w:lang w:eastAsia="ru-RU"/>
              </w:rPr>
              <w:t xml:space="preserve"> закрытие зоны отдыха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2 Appendix 2. Форма журнала грузовых операций для судов, перевозящих вредные жидкие вещества наливом Form cargo record book for ships carrying noxious liquid substances in bulk</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ФОРМА ЖУРНАЛА ГРУЗОВЫХ ОПЕРАЦИЙ ДЛЯ СУДОВ, ПЕРЕВОЗЯЩИХ ВРЕДНЫЕ ЖИДКИЕ ВЕЩЕСТВА НАЛИВОМ FORM CARGO RECORD BOOK FOR SHIPS CARRYING NOXIOUS LIQUID SUBSTANCES IN BULK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Журнал грузовых операций для судов, перевозящих вредные жидкие вещества наливом Cargo record book for ships carrying noxious liquid substances in bulk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gridCol w:w="2507"/>
        <w:gridCol w:w="4880"/>
      </w:tblGrid>
      <w:tr w:rsidR="0008748D" w:rsidRPr="0008748D" w:rsidTr="0008748D">
        <w:trPr>
          <w:trHeight w:val="12"/>
          <w:tblCellSpacing w:w="15" w:type="dxa"/>
        </w:trPr>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7577"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7577"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462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4990"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letters </w:t>
            </w:r>
          </w:p>
        </w:tc>
        <w:tc>
          <w:tcPr>
            <w:tcW w:w="4990"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897"/>
        <w:gridCol w:w="6668"/>
      </w:tblGrid>
      <w:tr w:rsidR="0008748D" w:rsidRPr="0008748D" w:rsidTr="0008748D">
        <w:trPr>
          <w:trHeight w:val="12"/>
          <w:tblCellSpacing w:w="15" w:type="dxa"/>
        </w:trPr>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76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7762"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IMO Number </w:t>
            </w:r>
          </w:p>
        </w:tc>
        <w:tc>
          <w:tcPr>
            <w:tcW w:w="7762"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277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Валовая вместимость </w:t>
            </w:r>
          </w:p>
        </w:tc>
        <w:tc>
          <w:tcPr>
            <w:tcW w:w="6838"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Gross tonnage </w:t>
            </w:r>
          </w:p>
        </w:tc>
        <w:tc>
          <w:tcPr>
            <w:tcW w:w="6838"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8"/>
        <w:gridCol w:w="386"/>
        <w:gridCol w:w="327"/>
        <w:gridCol w:w="2006"/>
        <w:gridCol w:w="758"/>
        <w:gridCol w:w="4640"/>
      </w:tblGrid>
      <w:tr w:rsidR="0008748D" w:rsidRPr="0008748D" w:rsidTr="0008748D">
        <w:trPr>
          <w:trHeight w:val="12"/>
          <w:tblCellSpacing w:w="15" w:type="dxa"/>
        </w:trPr>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29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Период </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w:t>
            </w:r>
          </w:p>
        </w:tc>
        <w:tc>
          <w:tcPr>
            <w:tcW w:w="2772"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 </w:t>
            </w:r>
          </w:p>
        </w:tc>
        <w:tc>
          <w:tcPr>
            <w:tcW w:w="4805"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663"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Period from </w:t>
            </w:r>
          </w:p>
        </w:tc>
        <w:tc>
          <w:tcPr>
            <w:tcW w:w="240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to </w:t>
            </w:r>
          </w:p>
        </w:tc>
      </w:tr>
      <w:tr w:rsidR="0008748D" w:rsidRPr="0008748D" w:rsidTr="0008748D">
        <w:trPr>
          <w:trHeight w:val="12"/>
          <w:tblCellSpacing w:w="15" w:type="dxa"/>
        </w:trPr>
        <w:tc>
          <w:tcPr>
            <w:tcW w:w="2033"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757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7577" w:type="dxa"/>
            <w:gridSpan w:val="3"/>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5"/>
        <w:gridCol w:w="4880"/>
      </w:tblGrid>
      <w:tr w:rsidR="0008748D" w:rsidRPr="0008748D" w:rsidTr="0008748D">
        <w:trPr>
          <w:trHeight w:val="12"/>
          <w:tblCellSpacing w:w="15" w:type="dxa"/>
        </w:trPr>
        <w:tc>
          <w:tcPr>
            <w:tcW w:w="462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620"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4990"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4620"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 </w:t>
            </w:r>
          </w:p>
        </w:tc>
        <w:tc>
          <w:tcPr>
            <w:tcW w:w="4990"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Расположение грузовых и отстойных танков (заполняется на борту судна) Plan view of cargo and slop tanks (to be completed on board)</w:t>
      </w:r>
    </w:p>
    <w:p w:rsidR="0008748D" w:rsidRPr="00216455"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w:t>
      </w:r>
      <w:r w:rsidRPr="00216455">
        <w:rPr>
          <w:rFonts w:ascii="Times New Roman" w:eastAsia="Times New Roman" w:hAnsi="Times New Roman" w:cs="Times New Roman"/>
          <w:sz w:val="24"/>
          <w:szCs w:val="24"/>
          <w:lang w:val="en-US" w:eastAsia="ru-RU"/>
        </w:rPr>
        <w:br/>
        <w:t xml:space="preserve">PLAN VIEW OF CARGO AND SLOP </w:t>
      </w:r>
      <w:proofErr w:type="gramStart"/>
      <w:r w:rsidRPr="00216455">
        <w:rPr>
          <w:rFonts w:ascii="Times New Roman" w:eastAsia="Times New Roman" w:hAnsi="Times New Roman" w:cs="Times New Roman"/>
          <w:sz w:val="24"/>
          <w:szCs w:val="24"/>
          <w:lang w:val="en-US" w:eastAsia="ru-RU"/>
        </w:rPr>
        <w:t>TANKS</w:t>
      </w:r>
      <w:proofErr w:type="gramEnd"/>
      <w:r w:rsidRPr="00216455">
        <w:rPr>
          <w:rFonts w:ascii="Times New Roman" w:eastAsia="Times New Roman" w:hAnsi="Times New Roman" w:cs="Times New Roman"/>
          <w:sz w:val="24"/>
          <w:szCs w:val="24"/>
          <w:lang w:val="en-US" w:eastAsia="ru-RU"/>
        </w:rPr>
        <w:br/>
        <w:t xml:space="preserve">(to be completed on board)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9D8FBF5" wp14:editId="1446EB74">
            <wp:extent cx="4800600" cy="5303520"/>
            <wp:effectExtent l="0" t="0" r="0" b="0"/>
            <wp:docPr id="57" name="Рисунок 5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ПОЛ 73/78. Приложение II (пересмотренное) к Конвенции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00600" cy="530352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Введение</w:t>
      </w:r>
    </w:p>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 xml:space="preserve">На следующих страницах приведен полный перечень пунктов грузовых и балластных операций, подлежащих, если это необходимо, регистрации в Журнале грузовых операций по принципу от танка к танку в соответствии с правилом 15.2 Приложения II к </w:t>
      </w:r>
      <w:hyperlink r:id="rId61"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измененной </w:t>
      </w:r>
      <w:hyperlink r:id="rId62"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xml:space="preserve"> (МАРПОЛ 73/78), с поправками.</w:t>
      </w:r>
      <w:proofErr w:type="gramEnd"/>
      <w:r w:rsidRPr="0008748D">
        <w:rPr>
          <w:rFonts w:ascii="Times New Roman" w:eastAsia="Times New Roman" w:hAnsi="Times New Roman" w:cs="Times New Roman"/>
          <w:sz w:val="24"/>
          <w:szCs w:val="24"/>
          <w:lang w:eastAsia="ru-RU"/>
        </w:rPr>
        <w:t xml:space="preserve"> Пункты сгруппированы в операционные разделы, каждому из которых присвоен буквенный код.</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 внесении записей в Журнал грузовых операций в соответствующих колонках проставляется дата, операционный код и номер пункта. Требуемые подробности операции записываются в хронологическом порядке на чистом месте страницы.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Каждая законченная операция должна быть подписана и датирована лицом командного состава, ответственным за операцию, а в соответствующих случаях инспектором, уполномоченным компетентными властями государства, на территории которого судно производит выгрузку. Каждая</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заполненная</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страница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должна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быть</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подписана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капитаном</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судна</w:t>
      </w:r>
      <w:r w:rsidRPr="00216455">
        <w:rPr>
          <w:rFonts w:ascii="Times New Roman" w:eastAsia="Times New Roman" w:hAnsi="Times New Roman" w:cs="Times New Roman"/>
          <w:sz w:val="24"/>
          <w:szCs w:val="24"/>
          <w:lang w:val="en-US" w:eastAsia="ru-RU"/>
        </w:rPr>
        <w:t>.</w:t>
      </w:r>
      <w:r w:rsidRPr="00216455">
        <w:rPr>
          <w:rFonts w:ascii="Times New Roman" w:eastAsia="Times New Roman" w:hAnsi="Times New Roman" w:cs="Times New Roman"/>
          <w:sz w:val="24"/>
          <w:szCs w:val="24"/>
          <w:lang w:val="en-US" w:eastAsia="ru-RU"/>
        </w:rPr>
        <w:br/>
      </w:r>
      <w:r w:rsidRPr="00216455">
        <w:rPr>
          <w:rFonts w:ascii="Times New Roman" w:eastAsia="Times New Roman" w:hAnsi="Times New Roman" w:cs="Times New Roman"/>
          <w:sz w:val="24"/>
          <w:szCs w:val="24"/>
          <w:lang w:val="en-US" w:eastAsia="ru-RU"/>
        </w:rPr>
        <w:br/>
      </w:r>
    </w:p>
    <w:p w:rsidR="0008748D" w:rsidRPr="00216455"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sidRPr="00216455">
        <w:rPr>
          <w:rFonts w:ascii="Times New Roman" w:eastAsia="Times New Roman" w:hAnsi="Times New Roman" w:cs="Times New Roman"/>
          <w:b/>
          <w:bCs/>
          <w:sz w:val="20"/>
          <w:szCs w:val="20"/>
          <w:lang w:val="en-US" w:eastAsia="ru-RU"/>
        </w:rPr>
        <w:t>Introduction</w:t>
      </w:r>
    </w:p>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216455">
        <w:rPr>
          <w:rFonts w:ascii="Times New Roman" w:eastAsia="Times New Roman" w:hAnsi="Times New Roman" w:cs="Times New Roman"/>
          <w:sz w:val="24"/>
          <w:szCs w:val="24"/>
          <w:lang w:val="en-US" w:eastAsia="ru-RU"/>
        </w:rPr>
        <w:br/>
        <w:t>The following pages show a comprehensive list of items of cargo and ballast operations which are, when appropriate, to be recorded in the Cargo Record Book on a tank to tank basis in accordance with regulation 15.2 of Annex II of the International Convention for the Prevention of Pollution from Ships, 1973, as modified by the Protocol of 1978 relating thereto (MARPOL 73/78), as amended. The items have been grouped into operational sections, each of which is denoted by a letter.</w:t>
      </w:r>
      <w:r w:rsidRPr="00216455">
        <w:rPr>
          <w:rFonts w:ascii="Times New Roman" w:eastAsia="Times New Roman" w:hAnsi="Times New Roman" w:cs="Times New Roman"/>
          <w:sz w:val="24"/>
          <w:szCs w:val="24"/>
          <w:lang w:val="en-US" w:eastAsia="ru-RU"/>
        </w:rPr>
        <w:br/>
      </w:r>
      <w:r w:rsidRPr="00216455">
        <w:rPr>
          <w:rFonts w:ascii="Times New Roman" w:eastAsia="Times New Roman" w:hAnsi="Times New Roman" w:cs="Times New Roman"/>
          <w:sz w:val="24"/>
          <w:szCs w:val="24"/>
          <w:lang w:val="en-US" w:eastAsia="ru-RU"/>
        </w:rPr>
        <w:br/>
        <w:t>When making entries in the Cargo Record Book, the date, operational code and item number shall be inserted in the appropriate columns and the required particulars shall be recorded chronologically in the blank spaces.</w:t>
      </w:r>
      <w:r w:rsidRPr="00216455">
        <w:rPr>
          <w:rFonts w:ascii="Times New Roman" w:eastAsia="Times New Roman" w:hAnsi="Times New Roman" w:cs="Times New Roman"/>
          <w:sz w:val="24"/>
          <w:szCs w:val="24"/>
          <w:lang w:val="en-US" w:eastAsia="ru-RU"/>
        </w:rPr>
        <w:br/>
      </w:r>
      <w:r w:rsidRPr="00216455">
        <w:rPr>
          <w:rFonts w:ascii="Times New Roman" w:eastAsia="Times New Roman" w:hAnsi="Times New Roman" w:cs="Times New Roman"/>
          <w:sz w:val="24"/>
          <w:szCs w:val="24"/>
          <w:lang w:val="en-US" w:eastAsia="ru-RU"/>
        </w:rPr>
        <w:b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r w:rsidRPr="00216455">
        <w:rPr>
          <w:rFonts w:ascii="Times New Roman" w:eastAsia="Times New Roman" w:hAnsi="Times New Roman" w:cs="Times New Roman"/>
          <w:sz w:val="24"/>
          <w:szCs w:val="24"/>
          <w:lang w:val="en-US" w:eastAsia="ru-RU"/>
        </w:rPr>
        <w:br/>
      </w:r>
      <w:r w:rsidRPr="00216455">
        <w:rPr>
          <w:rFonts w:ascii="Times New Roman" w:eastAsia="Times New Roman" w:hAnsi="Times New Roman" w:cs="Times New Roman"/>
          <w:sz w:val="24"/>
          <w:szCs w:val="24"/>
          <w:lang w:val="en-US"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Перечень пунктов, подлежащих заполнению List of items to be recorded</w:t>
      </w:r>
    </w:p>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br/>
        <w:t>Записи требуются для операций, связанных с веществами всех категорий.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Entries are required for operations involving all Categories of substances.</w:t>
      </w:r>
      <w:r w:rsidRPr="00216455">
        <w:rPr>
          <w:rFonts w:ascii="Times New Roman" w:eastAsia="Times New Roman" w:hAnsi="Times New Roman" w:cs="Times New Roman"/>
          <w:sz w:val="24"/>
          <w:szCs w:val="24"/>
          <w:lang w:val="en-US"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324"/>
        <w:gridCol w:w="5959"/>
      </w:tblGrid>
      <w:tr w:rsidR="0008748D" w:rsidRPr="00216455" w:rsidTr="0008748D">
        <w:trPr>
          <w:trHeight w:val="12"/>
          <w:tblCellSpacing w:w="15" w:type="dxa"/>
        </w:trPr>
        <w:tc>
          <w:tcPr>
            <w:tcW w:w="924" w:type="dxa"/>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c>
          <w:tcPr>
            <w:tcW w:w="1294" w:type="dxa"/>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c>
          <w:tcPr>
            <w:tcW w:w="5914" w:type="dxa"/>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r>
      <w:tr w:rsidR="0008748D" w:rsidRPr="00216455"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Код (буква)</w:t>
            </w:r>
            <w:r w:rsidRPr="0008748D">
              <w:rPr>
                <w:rFonts w:ascii="Times New Roman" w:eastAsia="Times New Roman" w:hAnsi="Times New Roman" w:cs="Times New Roman"/>
                <w:sz w:val="24"/>
                <w:szCs w:val="24"/>
                <w:lang w:eastAsia="ru-RU"/>
              </w:rPr>
              <w:br/>
              <w:t>Code (letter)</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Пункт (номер)</w:t>
            </w:r>
            <w:r w:rsidRPr="0008748D">
              <w:rPr>
                <w:rFonts w:ascii="Times New Roman" w:eastAsia="Times New Roman" w:hAnsi="Times New Roman" w:cs="Times New Roman"/>
                <w:sz w:val="24"/>
                <w:szCs w:val="24"/>
                <w:lang w:eastAsia="ru-RU"/>
              </w:rPr>
              <w:br/>
              <w:t>Item (number)</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НАИМЕНОВАНИЕ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ОПЕРАЦИИ</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ПУНКТА</w:t>
            </w:r>
            <w:r w:rsidRPr="00216455">
              <w:rPr>
                <w:rFonts w:ascii="Times New Roman" w:eastAsia="Times New Roman" w:hAnsi="Times New Roman" w:cs="Times New Roman"/>
                <w:sz w:val="24"/>
                <w:szCs w:val="24"/>
                <w:lang w:val="en-US" w:eastAsia="ru-RU"/>
              </w:rPr>
              <w:br/>
              <w:t xml:space="preserve">NAME OF OPERATIONS AND ITEMS </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ПОГРУЗКА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216455">
              <w:rPr>
                <w:rFonts w:ascii="Times New Roman" w:eastAsia="Times New Roman" w:hAnsi="Times New Roman" w:cs="Times New Roman"/>
                <w:sz w:val="24"/>
                <w:szCs w:val="24"/>
                <w:lang w:val="en-US" w:eastAsia="ru-RU"/>
              </w:rPr>
              <w:br/>
              <w:t xml:space="preserve">LOADING OF CARGO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Место</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погрузки</w:t>
            </w:r>
            <w:r w:rsidRPr="00216455">
              <w:rPr>
                <w:rFonts w:ascii="Times New Roman" w:eastAsia="Times New Roman" w:hAnsi="Times New Roman" w:cs="Times New Roman"/>
                <w:sz w:val="24"/>
                <w:szCs w:val="24"/>
                <w:lang w:val="en-US" w:eastAsia="ru-RU"/>
              </w:rPr>
              <w:t>. Place of loading.</w:t>
            </w:r>
          </w:p>
        </w:tc>
      </w:tr>
      <w:tr w:rsidR="0008748D" w:rsidRPr="00216455"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Указать обозначение танк</w:t>
            </w:r>
            <w:proofErr w:type="gramStart"/>
            <w:r w:rsidRPr="0008748D">
              <w:rPr>
                <w:rFonts w:ascii="Times New Roman" w:eastAsia="Times New Roman" w:hAnsi="Times New Roman" w:cs="Times New Roman"/>
                <w:sz w:val="24"/>
                <w:szCs w:val="24"/>
                <w:lang w:eastAsia="ru-RU"/>
              </w:rPr>
              <w:t>а(</w:t>
            </w:r>
            <w:proofErr w:type="gramEnd"/>
            <w:r w:rsidRPr="0008748D">
              <w:rPr>
                <w:rFonts w:ascii="Times New Roman" w:eastAsia="Times New Roman" w:hAnsi="Times New Roman" w:cs="Times New Roman"/>
                <w:sz w:val="24"/>
                <w:szCs w:val="24"/>
                <w:lang w:eastAsia="ru-RU"/>
              </w:rPr>
              <w:t>ов), веществ(а) и его(их) категорию.</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 xml:space="preserve">Identify tank(s), name of substance(s) and </w:t>
            </w:r>
            <w:proofErr w:type="gramStart"/>
            <w:r w:rsidRPr="00216455">
              <w:rPr>
                <w:rFonts w:ascii="Times New Roman" w:eastAsia="Times New Roman" w:hAnsi="Times New Roman" w:cs="Times New Roman"/>
                <w:sz w:val="24"/>
                <w:szCs w:val="24"/>
                <w:lang w:val="en-US" w:eastAsia="ru-RU"/>
              </w:rPr>
              <w:t>Category(</w:t>
            </w:r>
            <w:proofErr w:type="gramEnd"/>
            <w:r w:rsidRPr="00216455">
              <w:rPr>
                <w:rFonts w:ascii="Times New Roman" w:eastAsia="Times New Roman" w:hAnsi="Times New Roman" w:cs="Times New Roman"/>
                <w:sz w:val="24"/>
                <w:szCs w:val="24"/>
                <w:lang w:val="en-US" w:eastAsia="ru-RU"/>
              </w:rPr>
              <w:t>ies).</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ВНУТРИСУДОВАЯ</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ПЕРЕКАЧКА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216455">
              <w:rPr>
                <w:rFonts w:ascii="Times New Roman" w:eastAsia="Times New Roman" w:hAnsi="Times New Roman" w:cs="Times New Roman"/>
                <w:sz w:val="24"/>
                <w:szCs w:val="24"/>
                <w:lang w:val="en-US" w:eastAsia="ru-RU"/>
              </w:rPr>
              <w:br/>
              <w:t xml:space="preserve">INTERNAL TRANSFER OF CARGO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Наименование и категория перекачиваемог</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ых) груза(ов).</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 xml:space="preserve">Name and Category of </w:t>
            </w:r>
            <w:proofErr w:type="gramStart"/>
            <w:r w:rsidRPr="00216455">
              <w:rPr>
                <w:rFonts w:ascii="Times New Roman" w:eastAsia="Times New Roman" w:hAnsi="Times New Roman" w:cs="Times New Roman"/>
                <w:sz w:val="24"/>
                <w:szCs w:val="24"/>
                <w:lang w:val="en-US" w:eastAsia="ru-RU"/>
              </w:rPr>
              <w:t>cargo(</w:t>
            </w:r>
            <w:proofErr w:type="gramEnd"/>
            <w:r w:rsidRPr="00216455">
              <w:rPr>
                <w:rFonts w:ascii="Times New Roman" w:eastAsia="Times New Roman" w:hAnsi="Times New Roman" w:cs="Times New Roman"/>
                <w:sz w:val="24"/>
                <w:szCs w:val="24"/>
                <w:lang w:val="en-US" w:eastAsia="ru-RU"/>
              </w:rPr>
              <w:t>es) transferred.</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w:t>
            </w:r>
            <w:proofErr w:type="gramStart"/>
            <w:r w:rsidRPr="0008748D">
              <w:rPr>
                <w:rFonts w:ascii="Times New Roman" w:eastAsia="Times New Roman" w:hAnsi="Times New Roman" w:cs="Times New Roman"/>
                <w:sz w:val="24"/>
                <w:szCs w:val="24"/>
                <w:lang w:eastAsia="ru-RU"/>
              </w:rPr>
              <w:t>а</w:t>
            </w:r>
            <w:r w:rsidRPr="00216455">
              <w:rPr>
                <w:rFonts w:ascii="Times New Roman" w:eastAsia="Times New Roman" w:hAnsi="Times New Roman" w:cs="Times New Roman"/>
                <w:sz w:val="24"/>
                <w:szCs w:val="24"/>
                <w:lang w:val="en-US" w:eastAsia="ru-RU"/>
              </w:rPr>
              <w:t>(</w:t>
            </w:r>
            <w:proofErr w:type="gramEnd"/>
            <w:r w:rsidRPr="0008748D">
              <w:rPr>
                <w:rFonts w:ascii="Times New Roman" w:eastAsia="Times New Roman" w:hAnsi="Times New Roman" w:cs="Times New Roman"/>
                <w:sz w:val="24"/>
                <w:szCs w:val="24"/>
                <w:lang w:eastAsia="ru-RU"/>
              </w:rPr>
              <w:t>ов</w:t>
            </w:r>
            <w:r w:rsidRPr="00216455">
              <w:rPr>
                <w:rFonts w:ascii="Times New Roman" w:eastAsia="Times New Roman" w:hAnsi="Times New Roman" w:cs="Times New Roman"/>
                <w:sz w:val="24"/>
                <w:szCs w:val="24"/>
                <w:lang w:val="en-US" w:eastAsia="ru-RU"/>
              </w:rPr>
              <w:t>): identity of tank(s):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из: from:</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to:</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Бы</w:t>
            </w:r>
            <w:proofErr w:type="gramStart"/>
            <w:r w:rsidRPr="0008748D">
              <w:rPr>
                <w:rFonts w:ascii="Times New Roman" w:eastAsia="Times New Roman" w:hAnsi="Times New Roman" w:cs="Times New Roman"/>
                <w:sz w:val="24"/>
                <w:szCs w:val="24"/>
                <w:lang w:eastAsia="ru-RU"/>
              </w:rPr>
              <w:t>л(</w:t>
            </w:r>
            <w:proofErr w:type="gramEnd"/>
            <w:r w:rsidRPr="0008748D">
              <w:rPr>
                <w:rFonts w:ascii="Times New Roman" w:eastAsia="Times New Roman" w:hAnsi="Times New Roman" w:cs="Times New Roman"/>
                <w:sz w:val="24"/>
                <w:szCs w:val="24"/>
                <w:lang w:eastAsia="ru-RU"/>
              </w:rPr>
              <w:t>и) ли опорожнен(ы) танк(и), указанный(е) в п.4.1?</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Was (were) tank(s) in 4.1 emptied?</w:t>
            </w:r>
          </w:p>
        </w:tc>
      </w:tr>
      <w:tr w:rsidR="0008748D" w:rsidRPr="00216455"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Если нет, указать оставшееся количество груза в танк</w:t>
            </w:r>
            <w:proofErr w:type="gramStart"/>
            <w:r w:rsidRPr="0008748D">
              <w:rPr>
                <w:rFonts w:ascii="Times New Roman" w:eastAsia="Times New Roman" w:hAnsi="Times New Roman" w:cs="Times New Roman"/>
                <w:sz w:val="24"/>
                <w:szCs w:val="24"/>
                <w:lang w:eastAsia="ru-RU"/>
              </w:rPr>
              <w:t>е(</w:t>
            </w:r>
            <w:proofErr w:type="gramEnd"/>
            <w:r w:rsidRPr="0008748D">
              <w:rPr>
                <w:rFonts w:ascii="Times New Roman" w:eastAsia="Times New Roman" w:hAnsi="Times New Roman" w:cs="Times New Roman"/>
                <w:sz w:val="24"/>
                <w:szCs w:val="24"/>
                <w:lang w:eastAsia="ru-RU"/>
              </w:rPr>
              <w:t>ах).</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If not, quantity remaining in tank(s).</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ВЫГРУЗКА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216455">
              <w:rPr>
                <w:rFonts w:ascii="Times New Roman" w:eastAsia="Times New Roman" w:hAnsi="Times New Roman" w:cs="Times New Roman"/>
                <w:sz w:val="24"/>
                <w:szCs w:val="24"/>
                <w:lang w:val="en-US" w:eastAsia="ru-RU"/>
              </w:rPr>
              <w:t xml:space="preserve"> UNLOADING OF CARGO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Место</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выгрузки</w:t>
            </w:r>
            <w:r w:rsidRPr="00216455">
              <w:rPr>
                <w:rFonts w:ascii="Times New Roman" w:eastAsia="Times New Roman" w:hAnsi="Times New Roman" w:cs="Times New Roman"/>
                <w:sz w:val="24"/>
                <w:szCs w:val="24"/>
                <w:lang w:val="en-US" w:eastAsia="ru-RU"/>
              </w:rPr>
              <w:t>. Place of unloading.</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 разгруженног</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 xml:space="preserve">ых) танка(ов). </w:t>
            </w:r>
            <w:r w:rsidRPr="00216455">
              <w:rPr>
                <w:rFonts w:ascii="Times New Roman" w:eastAsia="Times New Roman" w:hAnsi="Times New Roman" w:cs="Times New Roman"/>
                <w:sz w:val="24"/>
                <w:szCs w:val="24"/>
                <w:lang w:val="en-US" w:eastAsia="ru-RU"/>
              </w:rPr>
              <w:t xml:space="preserve">Identity of tank(s) unloaded. j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Бы</w:t>
            </w:r>
            <w:proofErr w:type="gramStart"/>
            <w:r w:rsidRPr="0008748D">
              <w:rPr>
                <w:rFonts w:ascii="Times New Roman" w:eastAsia="Times New Roman" w:hAnsi="Times New Roman" w:cs="Times New Roman"/>
                <w:sz w:val="24"/>
                <w:szCs w:val="24"/>
                <w:lang w:eastAsia="ru-RU"/>
              </w:rPr>
              <w:t>л(</w:t>
            </w:r>
            <w:proofErr w:type="gramEnd"/>
            <w:r w:rsidRPr="0008748D">
              <w:rPr>
                <w:rFonts w:ascii="Times New Roman" w:eastAsia="Times New Roman" w:hAnsi="Times New Roman" w:cs="Times New Roman"/>
                <w:sz w:val="24"/>
                <w:szCs w:val="24"/>
                <w:lang w:eastAsia="ru-RU"/>
              </w:rPr>
              <w:t xml:space="preserve">и) ли танк(и) опорожнен(ы)? </w:t>
            </w:r>
            <w:r w:rsidRPr="00216455">
              <w:rPr>
                <w:rFonts w:ascii="Times New Roman" w:eastAsia="Times New Roman" w:hAnsi="Times New Roman" w:cs="Times New Roman"/>
                <w:sz w:val="24"/>
                <w:szCs w:val="24"/>
                <w:lang w:val="en-US" w:eastAsia="ru-RU"/>
              </w:rPr>
              <w:t>Was (were) tank(s) emptied?</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9.1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Если да, подтвердить, что процедура опорожнения и зачистки произведена в соответствии с Руководством по методам и устройствам (т.е. крен, дифферент и температура при зачистке). </w:t>
            </w:r>
            <w:r w:rsidRPr="00216455">
              <w:rPr>
                <w:rFonts w:ascii="Times New Roman" w:eastAsia="Times New Roman" w:hAnsi="Times New Roman" w:cs="Times New Roman"/>
                <w:sz w:val="24"/>
                <w:szCs w:val="24"/>
                <w:lang w:val="en-US" w:eastAsia="ru-RU"/>
              </w:rPr>
              <w:t>If yes, confirm that the procedure for emptying and stripping has been performed in accordance with the ship's Procedures and Arrangements Manual (i.e. list, trim, stripping temperature).</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Если нет, указать оставшееся количество груза в танк</w:t>
            </w:r>
            <w:proofErr w:type="gramStart"/>
            <w:r w:rsidRPr="0008748D">
              <w:rPr>
                <w:rFonts w:ascii="Times New Roman" w:eastAsia="Times New Roman" w:hAnsi="Times New Roman" w:cs="Times New Roman"/>
                <w:sz w:val="24"/>
                <w:szCs w:val="24"/>
                <w:lang w:eastAsia="ru-RU"/>
              </w:rPr>
              <w:t>е(</w:t>
            </w:r>
            <w:proofErr w:type="gramEnd"/>
            <w:r w:rsidRPr="0008748D">
              <w:rPr>
                <w:rFonts w:ascii="Times New Roman" w:eastAsia="Times New Roman" w:hAnsi="Times New Roman" w:cs="Times New Roman"/>
                <w:sz w:val="24"/>
                <w:szCs w:val="24"/>
                <w:lang w:eastAsia="ru-RU"/>
              </w:rPr>
              <w:t>ах).</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If not, quantity remaining in tank(s).</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Требует ли Руководство по методам и устройствам предварительной мойки с последующим сбросом в приемные сооружения?</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Does the ship's Procedures and Arrangements Manual require a prewash with subsequent disposal to reception facilities?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Выход из строя насосной и/или зачистной системы: Failure of pumping and/or stripping system:</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и характер неисправности; time and nature of failure;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причины выхода из строя; reasons for failure;</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когда система была приведена в рабочее состояние. time when system has been made operational.</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ОБЯЗАТЕЛЬНАЯ ПРЕДВАРИТЕЛЬНАЯ МОЙКА В СООТВЕТСТВИИ С РУКОВОДСТВОМ ПО МЕТОДАМ И УСТРОЙСТВАМ</w:t>
            </w:r>
            <w:r w:rsidRPr="0008748D">
              <w:rPr>
                <w:rFonts w:ascii="Times New Roman" w:eastAsia="Times New Roman" w:hAnsi="Times New Roman" w:cs="Times New Roman"/>
                <w:sz w:val="24"/>
                <w:szCs w:val="24"/>
                <w:lang w:eastAsia="ru-RU"/>
              </w:rPr>
              <w:br/>
              <w:t xml:space="preserve">MANDATORY PREWASH IN ACCORDANCE WITH THE SHIP'S PROCEDURES AND ARRANGEMENTS MANUAL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 танк</w:t>
            </w:r>
            <w:proofErr w:type="gramStart"/>
            <w:r w:rsidRPr="0008748D">
              <w:rPr>
                <w:rFonts w:ascii="Times New Roman" w:eastAsia="Times New Roman" w:hAnsi="Times New Roman" w:cs="Times New Roman"/>
                <w:sz w:val="24"/>
                <w:szCs w:val="24"/>
                <w:lang w:eastAsia="ru-RU"/>
              </w:rPr>
              <w:t>а(</w:t>
            </w:r>
            <w:proofErr w:type="gramEnd"/>
            <w:r w:rsidRPr="0008748D">
              <w:rPr>
                <w:rFonts w:ascii="Times New Roman" w:eastAsia="Times New Roman" w:hAnsi="Times New Roman" w:cs="Times New Roman"/>
                <w:sz w:val="24"/>
                <w:szCs w:val="24"/>
                <w:lang w:eastAsia="ru-RU"/>
              </w:rPr>
              <w:t>ов), веществ(а) и его(их) категории(ий).</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 xml:space="preserve">Identify tank(s), substance(s) and </w:t>
            </w:r>
            <w:proofErr w:type="gramStart"/>
            <w:r w:rsidRPr="00216455">
              <w:rPr>
                <w:rFonts w:ascii="Times New Roman" w:eastAsia="Times New Roman" w:hAnsi="Times New Roman" w:cs="Times New Roman"/>
                <w:sz w:val="24"/>
                <w:szCs w:val="24"/>
                <w:lang w:val="en-US" w:eastAsia="ru-RU"/>
              </w:rPr>
              <w:t>Category(</w:t>
            </w:r>
            <w:proofErr w:type="gramEnd"/>
            <w:r w:rsidRPr="00216455">
              <w:rPr>
                <w:rFonts w:ascii="Times New Roman" w:eastAsia="Times New Roman" w:hAnsi="Times New Roman" w:cs="Times New Roman"/>
                <w:sz w:val="24"/>
                <w:szCs w:val="24"/>
                <w:lang w:val="en-US" w:eastAsia="ru-RU"/>
              </w:rPr>
              <w:t>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 мойки: Washing method:</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число</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моечных</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машинок</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на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w:t>
            </w:r>
            <w:r w:rsidRPr="00216455">
              <w:rPr>
                <w:rFonts w:ascii="Times New Roman" w:eastAsia="Times New Roman" w:hAnsi="Times New Roman" w:cs="Times New Roman"/>
                <w:sz w:val="24"/>
                <w:szCs w:val="24"/>
                <w:lang w:val="en-US" w:eastAsia="ru-RU"/>
              </w:rPr>
              <w:t>; number of cleaning machines per tank;</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Продолжительность мойки или моечных циклов; duration of wash/washing cycles;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горячая/холодная мойка. hot/cold wash.</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Смывки, полученные в результате предварительной мойки перекачены </w:t>
            </w:r>
            <w:proofErr w:type="gramStart"/>
            <w:r w:rsidRPr="0008748D">
              <w:rPr>
                <w:rFonts w:ascii="Times New Roman" w:eastAsia="Times New Roman" w:hAnsi="Times New Roman" w:cs="Times New Roman"/>
                <w:sz w:val="24"/>
                <w:szCs w:val="24"/>
                <w:lang w:eastAsia="ru-RU"/>
              </w:rPr>
              <w:t>в</w:t>
            </w:r>
            <w:proofErr w:type="gramEnd"/>
            <w:r w:rsidRPr="0008748D">
              <w:rPr>
                <w:rFonts w:ascii="Times New Roman" w:eastAsia="Times New Roman" w:hAnsi="Times New Roman" w:cs="Times New Roman"/>
                <w:sz w:val="24"/>
                <w:szCs w:val="24"/>
                <w:lang w:eastAsia="ru-RU"/>
              </w:rPr>
              <w:t>: Prewash slops transferred to:</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приемное сооружение в порту выгрузки (указать порт);</w:t>
            </w:r>
            <w:r w:rsidRPr="0008748D">
              <w:rPr>
                <w:rFonts w:ascii="Times New Roman" w:eastAsia="Times New Roman" w:hAnsi="Times New Roman" w:cs="Times New Roman"/>
                <w:sz w:val="24"/>
                <w:szCs w:val="24"/>
                <w:lang w:eastAsia="ru-RU"/>
              </w:rPr>
              <w:br/>
              <w:t>(см. Примечание 1)</w:t>
            </w:r>
            <w:r w:rsidRPr="0008748D">
              <w:rPr>
                <w:rFonts w:ascii="Times New Roman" w:eastAsia="Times New Roman" w:hAnsi="Times New Roman" w:cs="Times New Roman"/>
                <w:sz w:val="24"/>
                <w:szCs w:val="24"/>
                <w:lang w:eastAsia="ru-RU"/>
              </w:rPr>
              <w:br/>
              <w:t>reception facility in unloading port (identify port);</w:t>
            </w:r>
            <w:r w:rsidRPr="0008748D">
              <w:rPr>
                <w:rFonts w:ascii="Times New Roman" w:eastAsia="Times New Roman" w:hAnsi="Times New Roman" w:cs="Times New Roman"/>
                <w:sz w:val="24"/>
                <w:szCs w:val="24"/>
                <w:lang w:eastAsia="ru-RU"/>
              </w:rPr>
              <w:br/>
              <w:t>(see Note 1)</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14.2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другое приемное сооружение (указать порт); (см. Примечание 1) reception facility otherwise (identify port); (see Note)</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ОЧИСТКА ГРУЗОВЫХ ТАНКОВ. КРОМЕ ОБЯЗАТЕЛЬНОЙ ПРЕДВАРИТЕЛЬНОЙ МОЙКИ (ДРУГИЕ ОПЕРАЦИИ ПО ПРЕДВАРИТЕЛЬНОЙ МОЙКЕ, ОКОНЧАТЕЛЬНАЯ МОЙКА, ВЕНТИЛЯЦИЯ И Т.Д.)</w:t>
            </w:r>
            <w:r w:rsidRPr="0008748D">
              <w:rPr>
                <w:rFonts w:ascii="Times New Roman" w:eastAsia="Times New Roman" w:hAnsi="Times New Roman" w:cs="Times New Roman"/>
                <w:sz w:val="24"/>
                <w:szCs w:val="24"/>
                <w:lang w:eastAsia="ru-RU"/>
              </w:rPr>
              <w:br/>
              <w:t>CLEANING OF CARGO TANKS EXCEPT MANDATORY PREWASH (OTHER PREWASH OPERATIONS, FINAL WASH, VENTILATION ETC.)</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время, та</w:t>
            </w:r>
            <w:proofErr w:type="gramStart"/>
            <w:r w:rsidRPr="0008748D">
              <w:rPr>
                <w:rFonts w:ascii="Times New Roman" w:eastAsia="Times New Roman" w:hAnsi="Times New Roman" w:cs="Times New Roman"/>
                <w:sz w:val="24"/>
                <w:szCs w:val="24"/>
                <w:lang w:eastAsia="ru-RU"/>
              </w:rPr>
              <w:t>к(</w:t>
            </w:r>
            <w:proofErr w:type="gramEnd"/>
            <w:r w:rsidRPr="0008748D">
              <w:rPr>
                <w:rFonts w:ascii="Times New Roman" w:eastAsia="Times New Roman" w:hAnsi="Times New Roman" w:cs="Times New Roman"/>
                <w:sz w:val="24"/>
                <w:szCs w:val="24"/>
                <w:lang w:eastAsia="ru-RU"/>
              </w:rPr>
              <w:t>и), вещество(а) и его(их) категорию(и) и указать:</w:t>
            </w:r>
            <w:r w:rsidRPr="0008748D">
              <w:rPr>
                <w:rFonts w:ascii="Times New Roman" w:eastAsia="Times New Roman" w:hAnsi="Times New Roman" w:cs="Times New Roman"/>
                <w:sz w:val="24"/>
                <w:szCs w:val="24"/>
                <w:lang w:eastAsia="ru-RU"/>
              </w:rPr>
              <w:br/>
              <w:t>State time, identify tank(s), substance(s) and Category(ies) and state: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использованный метод мойки; washing procedure used;</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средств</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а), используемое(ые) для очистки (указать средство(а) и количество);</w:t>
            </w:r>
            <w:r w:rsidRPr="0008748D">
              <w:rPr>
                <w:rFonts w:ascii="Times New Roman" w:eastAsia="Times New Roman" w:hAnsi="Times New Roman" w:cs="Times New Roman"/>
                <w:sz w:val="24"/>
                <w:szCs w:val="24"/>
                <w:lang w:eastAsia="ru-RU"/>
              </w:rPr>
              <w:br/>
              <w:t>cleaning agent(s) (identify agent(s) and quantities);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использованный метод вентиляции (указать количество вентиляторов, продолжительность вентиляции). ventilation procedure used (state number of fans used, duration of ventilation).</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Промывочные воды перекачены: Tank washings transferred:</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море</w:t>
            </w:r>
            <w:r w:rsidRPr="00216455">
              <w:rPr>
                <w:rFonts w:ascii="Times New Roman" w:eastAsia="Times New Roman" w:hAnsi="Times New Roman" w:cs="Times New Roman"/>
                <w:sz w:val="24"/>
                <w:szCs w:val="24"/>
                <w:lang w:val="en-US" w:eastAsia="ru-RU"/>
              </w:rPr>
              <w:t>; into the sea;</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приемное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сооружение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указать</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порт</w:t>
            </w:r>
            <w:r w:rsidRPr="00216455">
              <w:rPr>
                <w:rFonts w:ascii="Times New Roman" w:eastAsia="Times New Roman" w:hAnsi="Times New Roman" w:cs="Times New Roman"/>
                <w:sz w:val="24"/>
                <w:szCs w:val="24"/>
                <w:lang w:val="en-US" w:eastAsia="ru-RU"/>
              </w:rPr>
              <w:t>);</w:t>
            </w:r>
            <w:r w:rsidRPr="00216455">
              <w:rPr>
                <w:rFonts w:ascii="Times New Roman" w:eastAsia="Times New Roman" w:hAnsi="Times New Roman" w:cs="Times New Roman"/>
                <w:sz w:val="24"/>
                <w:szCs w:val="24"/>
                <w:lang w:val="en-US" w:eastAsia="ru-RU"/>
              </w:rPr>
              <w:br/>
              <w:t>(</w:t>
            </w:r>
            <w:r w:rsidRPr="0008748D">
              <w:rPr>
                <w:rFonts w:ascii="Times New Roman" w:eastAsia="Times New Roman" w:hAnsi="Times New Roman" w:cs="Times New Roman"/>
                <w:sz w:val="24"/>
                <w:szCs w:val="24"/>
                <w:lang w:eastAsia="ru-RU"/>
              </w:rPr>
              <w:t>см</w:t>
            </w:r>
            <w:proofErr w:type="gramStart"/>
            <w:r w:rsidRPr="00216455">
              <w:rPr>
                <w:rFonts w:ascii="Times New Roman" w:eastAsia="Times New Roman" w:hAnsi="Times New Roman" w:cs="Times New Roman"/>
                <w:sz w:val="24"/>
                <w:szCs w:val="24"/>
                <w:lang w:val="en-US" w:eastAsia="ru-RU"/>
              </w:rPr>
              <w:t>.</w:t>
            </w:r>
            <w:r w:rsidRPr="0008748D">
              <w:rPr>
                <w:rFonts w:ascii="Times New Roman" w:eastAsia="Times New Roman" w:hAnsi="Times New Roman" w:cs="Times New Roman"/>
                <w:sz w:val="24"/>
                <w:szCs w:val="24"/>
                <w:lang w:eastAsia="ru-RU"/>
              </w:rPr>
              <w:t>П</w:t>
            </w:r>
            <w:proofErr w:type="gramEnd"/>
            <w:r w:rsidRPr="0008748D">
              <w:rPr>
                <w:rFonts w:ascii="Times New Roman" w:eastAsia="Times New Roman" w:hAnsi="Times New Roman" w:cs="Times New Roman"/>
                <w:sz w:val="24"/>
                <w:szCs w:val="24"/>
                <w:lang w:eastAsia="ru-RU"/>
              </w:rPr>
              <w:t>римечание</w:t>
            </w:r>
            <w:r w:rsidRPr="00216455">
              <w:rPr>
                <w:rFonts w:ascii="Times New Roman" w:eastAsia="Times New Roman" w:hAnsi="Times New Roman" w:cs="Times New Roman"/>
                <w:sz w:val="24"/>
                <w:szCs w:val="24"/>
                <w:lang w:val="en-US" w:eastAsia="ru-RU"/>
              </w:rPr>
              <w:t xml:space="preserve"> 1)</w:t>
            </w:r>
            <w:r w:rsidRPr="00216455">
              <w:rPr>
                <w:rFonts w:ascii="Times New Roman" w:eastAsia="Times New Roman" w:hAnsi="Times New Roman" w:cs="Times New Roman"/>
                <w:sz w:val="24"/>
                <w:szCs w:val="24"/>
                <w:lang w:val="en-US" w:eastAsia="ru-RU"/>
              </w:rPr>
              <w:br/>
              <w:t>to reception facility (identify port); (see Note 1)</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сборный отстойный тан</w:t>
            </w:r>
            <w:proofErr w:type="gramStart"/>
            <w:r w:rsidRPr="0008748D">
              <w:rPr>
                <w:rFonts w:ascii="Times New Roman" w:eastAsia="Times New Roman" w:hAnsi="Times New Roman" w:cs="Times New Roman"/>
                <w:sz w:val="24"/>
                <w:szCs w:val="24"/>
                <w:lang w:eastAsia="ru-RU"/>
              </w:rPr>
              <w:t>к(</w:t>
            </w:r>
            <w:proofErr w:type="gramEnd"/>
            <w:r w:rsidRPr="0008748D">
              <w:rPr>
                <w:rFonts w:ascii="Times New Roman" w:eastAsia="Times New Roman" w:hAnsi="Times New Roman" w:cs="Times New Roman"/>
                <w:sz w:val="24"/>
                <w:szCs w:val="24"/>
                <w:lang w:eastAsia="ru-RU"/>
              </w:rPr>
              <w:t>указать танк). to slops collecting tank (identify tank).</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(F)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СБРОС</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МОРЕ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ПРОМЫВОЧНЫХ</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ВОД</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ИЗ</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ТАНКОВ</w:t>
            </w:r>
            <w:r w:rsidRPr="00216455">
              <w:rPr>
                <w:rFonts w:ascii="Times New Roman" w:eastAsia="Times New Roman" w:hAnsi="Times New Roman" w:cs="Times New Roman"/>
                <w:sz w:val="24"/>
                <w:szCs w:val="24"/>
                <w:lang w:val="en-US" w:eastAsia="ru-RU"/>
              </w:rPr>
              <w:t xml:space="preserve"> DISCHARGE INTO THE SEA OF TANK WASHINGS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тан</w:t>
            </w:r>
            <w:proofErr w:type="gramStart"/>
            <w:r w:rsidRPr="0008748D">
              <w:rPr>
                <w:rFonts w:ascii="Times New Roman" w:eastAsia="Times New Roman" w:hAnsi="Times New Roman" w:cs="Times New Roman"/>
                <w:sz w:val="24"/>
                <w:szCs w:val="24"/>
                <w:lang w:eastAsia="ru-RU"/>
              </w:rPr>
              <w:t>к(</w:t>
            </w:r>
            <w:proofErr w:type="gramEnd"/>
            <w:r w:rsidRPr="0008748D">
              <w:rPr>
                <w:rFonts w:ascii="Times New Roman" w:eastAsia="Times New Roman" w:hAnsi="Times New Roman" w:cs="Times New Roman"/>
                <w:sz w:val="24"/>
                <w:szCs w:val="24"/>
                <w:lang w:eastAsia="ru-RU"/>
              </w:rPr>
              <w:t>и): Identify tank(s);</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Сбрасывались ли промывочные воды в процессе очистки танк</w:t>
            </w:r>
            <w:proofErr w:type="gramStart"/>
            <w:r w:rsidRPr="0008748D">
              <w:rPr>
                <w:rFonts w:ascii="Times New Roman" w:eastAsia="Times New Roman" w:hAnsi="Times New Roman" w:cs="Times New Roman"/>
                <w:sz w:val="24"/>
                <w:szCs w:val="24"/>
                <w:lang w:eastAsia="ru-RU"/>
              </w:rPr>
              <w:t>а(</w:t>
            </w:r>
            <w:proofErr w:type="gramEnd"/>
            <w:r w:rsidRPr="0008748D">
              <w:rPr>
                <w:rFonts w:ascii="Times New Roman" w:eastAsia="Times New Roman" w:hAnsi="Times New Roman" w:cs="Times New Roman"/>
                <w:sz w:val="24"/>
                <w:szCs w:val="24"/>
                <w:lang w:eastAsia="ru-RU"/>
              </w:rPr>
              <w:t>ов)? Если да, то с какой интенсивностью?</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Were tank washings discharged during cleaning of tank(s)? If so at what rate?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Был</w:t>
            </w:r>
            <w:proofErr w:type="gramStart"/>
            <w:r w:rsidRPr="0008748D">
              <w:rPr>
                <w:rFonts w:ascii="Times New Roman" w:eastAsia="Times New Roman" w:hAnsi="Times New Roman" w:cs="Times New Roman"/>
                <w:sz w:val="24"/>
                <w:szCs w:val="24"/>
                <w:lang w:eastAsia="ru-RU"/>
              </w:rPr>
              <w:t>а(</w:t>
            </w:r>
            <w:proofErr w:type="gramEnd"/>
            <w:r w:rsidRPr="0008748D">
              <w:rPr>
                <w:rFonts w:ascii="Times New Roman" w:eastAsia="Times New Roman" w:hAnsi="Times New Roman" w:cs="Times New Roman"/>
                <w:sz w:val="24"/>
                <w:szCs w:val="24"/>
                <w:lang w:eastAsia="ru-RU"/>
              </w:rPr>
              <w:t>и) ли промывочная(ые) вода(ы) сброшена(ы) из | сборного отстойного танка? Если</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да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указать</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количество</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интенсивность</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сброса</w:t>
            </w:r>
            <w:proofErr w:type="gramStart"/>
            <w:r w:rsidRPr="00216455">
              <w:rPr>
                <w:rFonts w:ascii="Times New Roman" w:eastAsia="Times New Roman" w:hAnsi="Times New Roman" w:cs="Times New Roman"/>
                <w:sz w:val="24"/>
                <w:szCs w:val="24"/>
                <w:lang w:val="en-US" w:eastAsia="ru-RU"/>
              </w:rPr>
              <w:t xml:space="preserve">. ; </w:t>
            </w:r>
            <w:proofErr w:type="gramEnd"/>
            <w:r w:rsidRPr="00216455">
              <w:rPr>
                <w:rFonts w:ascii="Times New Roman" w:eastAsia="Times New Roman" w:hAnsi="Times New Roman" w:cs="Times New Roman"/>
                <w:sz w:val="24"/>
                <w:szCs w:val="24"/>
                <w:lang w:val="en-US" w:eastAsia="ru-RU"/>
              </w:rPr>
              <w:t xml:space="preserve">Were tank washing(s) discharged from a slops collecting | tank? </w:t>
            </w:r>
            <w:r w:rsidRPr="0008748D">
              <w:rPr>
                <w:rFonts w:ascii="Times New Roman" w:eastAsia="Times New Roman" w:hAnsi="Times New Roman" w:cs="Times New Roman"/>
                <w:sz w:val="24"/>
                <w:szCs w:val="24"/>
                <w:lang w:eastAsia="ru-RU"/>
              </w:rPr>
              <w:t>If so, state quantity and rate of discharge.</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18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Время начала и конца выкачки. </w:t>
            </w:r>
            <w:r w:rsidRPr="00216455">
              <w:rPr>
                <w:rFonts w:ascii="Times New Roman" w:eastAsia="Times New Roman" w:hAnsi="Times New Roman" w:cs="Times New Roman"/>
                <w:sz w:val="24"/>
                <w:szCs w:val="24"/>
                <w:lang w:val="en-US" w:eastAsia="ru-RU"/>
              </w:rPr>
              <w:t>Time pumping commenced and stopped.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Скорость судна во время сброса. Ship's speed during discharge.</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ПРИЕМ БАЛЛАСТА В ГРУЗОВЫЕ ТАНКИ BALLASTING OF CARGO TANKS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 танк</w:t>
            </w:r>
            <w:proofErr w:type="gramStart"/>
            <w:r w:rsidRPr="0008748D">
              <w:rPr>
                <w:rFonts w:ascii="Times New Roman" w:eastAsia="Times New Roman" w:hAnsi="Times New Roman" w:cs="Times New Roman"/>
                <w:sz w:val="24"/>
                <w:szCs w:val="24"/>
                <w:lang w:eastAsia="ru-RU"/>
              </w:rPr>
              <w:t>а(</w:t>
            </w:r>
            <w:proofErr w:type="gramEnd"/>
            <w:r w:rsidRPr="0008748D">
              <w:rPr>
                <w:rFonts w:ascii="Times New Roman" w:eastAsia="Times New Roman" w:hAnsi="Times New Roman" w:cs="Times New Roman"/>
                <w:sz w:val="24"/>
                <w:szCs w:val="24"/>
                <w:lang w:eastAsia="ru-RU"/>
              </w:rPr>
              <w:t xml:space="preserve">ов), заполненного(ых) балластом. </w:t>
            </w:r>
            <w:r w:rsidRPr="00216455">
              <w:rPr>
                <w:rFonts w:ascii="Times New Roman" w:eastAsia="Times New Roman" w:hAnsi="Times New Roman" w:cs="Times New Roman"/>
                <w:sz w:val="24"/>
                <w:szCs w:val="24"/>
                <w:lang w:val="en-US" w:eastAsia="ru-RU"/>
              </w:rPr>
              <w:t>Identify of tank(s) ballasted.</w:t>
            </w:r>
          </w:p>
        </w:tc>
      </w:tr>
      <w:tr w:rsidR="0008748D" w:rsidRPr="00216455"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Время</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начала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приема</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балласта</w:t>
            </w:r>
            <w:r w:rsidRPr="00216455">
              <w:rPr>
                <w:rFonts w:ascii="Times New Roman" w:eastAsia="Times New Roman" w:hAnsi="Times New Roman" w:cs="Times New Roman"/>
                <w:sz w:val="24"/>
                <w:szCs w:val="24"/>
                <w:lang w:val="en-US" w:eastAsia="ru-RU"/>
              </w:rPr>
              <w:t>. Time at start of ballasting.</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(H)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СБРОС</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БАЛЛАСТНОЙ</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ВОДЫ</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ИЗ</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ГРУЗОВЫХ</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ТАНКОВ</w:t>
            </w:r>
            <w:r w:rsidRPr="00216455">
              <w:rPr>
                <w:rFonts w:ascii="Times New Roman" w:eastAsia="Times New Roman" w:hAnsi="Times New Roman" w:cs="Times New Roman"/>
                <w:sz w:val="24"/>
                <w:szCs w:val="24"/>
                <w:lang w:val="en-US" w:eastAsia="ru-RU"/>
              </w:rPr>
              <w:br/>
              <w:t xml:space="preserve">DISCHARGE OF BALLAST WATER FROM CARGO TANKS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w:t>
            </w:r>
            <w:proofErr w:type="gramStart"/>
            <w:r w:rsidRPr="0008748D">
              <w:rPr>
                <w:rFonts w:ascii="Times New Roman" w:eastAsia="Times New Roman" w:hAnsi="Times New Roman" w:cs="Times New Roman"/>
                <w:sz w:val="24"/>
                <w:szCs w:val="24"/>
                <w:lang w:eastAsia="ru-RU"/>
              </w:rPr>
              <w:t>а</w:t>
            </w:r>
            <w:r w:rsidRPr="00216455">
              <w:rPr>
                <w:rFonts w:ascii="Times New Roman" w:eastAsia="Times New Roman" w:hAnsi="Times New Roman" w:cs="Times New Roman"/>
                <w:sz w:val="24"/>
                <w:szCs w:val="24"/>
                <w:lang w:val="en-US" w:eastAsia="ru-RU"/>
              </w:rPr>
              <w:t>(</w:t>
            </w:r>
            <w:proofErr w:type="gramEnd"/>
            <w:r w:rsidRPr="0008748D">
              <w:rPr>
                <w:rFonts w:ascii="Times New Roman" w:eastAsia="Times New Roman" w:hAnsi="Times New Roman" w:cs="Times New Roman"/>
                <w:sz w:val="24"/>
                <w:szCs w:val="24"/>
                <w:lang w:eastAsia="ru-RU"/>
              </w:rPr>
              <w:t>ов</w:t>
            </w:r>
            <w:r w:rsidRPr="00216455">
              <w:rPr>
                <w:rFonts w:ascii="Times New Roman" w:eastAsia="Times New Roman" w:hAnsi="Times New Roman" w:cs="Times New Roman"/>
                <w:sz w:val="24"/>
                <w:szCs w:val="24"/>
                <w:lang w:val="en-US" w:eastAsia="ru-RU"/>
              </w:rPr>
              <w:t>). Identify of tank(s).</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Сброс</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балласта</w:t>
            </w:r>
            <w:r w:rsidRPr="00216455">
              <w:rPr>
                <w:rFonts w:ascii="Times New Roman" w:eastAsia="Times New Roman" w:hAnsi="Times New Roman" w:cs="Times New Roman"/>
                <w:sz w:val="24"/>
                <w:szCs w:val="24"/>
                <w:lang w:val="en-US" w:eastAsia="ru-RU"/>
              </w:rPr>
              <w:t>: Discharge of ballast:</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море</w:t>
            </w:r>
            <w:r w:rsidRPr="00216455">
              <w:rPr>
                <w:rFonts w:ascii="Times New Roman" w:eastAsia="Times New Roman" w:hAnsi="Times New Roman" w:cs="Times New Roman"/>
                <w:sz w:val="24"/>
                <w:szCs w:val="24"/>
                <w:lang w:val="en-US" w:eastAsia="ru-RU"/>
              </w:rPr>
              <w:t>; into the sea;</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приемные сооружения (указать порт).</w:t>
            </w:r>
            <w:r w:rsidRPr="0008748D">
              <w:rPr>
                <w:rFonts w:ascii="Times New Roman" w:eastAsia="Times New Roman" w:hAnsi="Times New Roman" w:cs="Times New Roman"/>
                <w:sz w:val="24"/>
                <w:szCs w:val="24"/>
                <w:lang w:eastAsia="ru-RU"/>
              </w:rPr>
              <w:br/>
              <w:t>(см</w:t>
            </w:r>
            <w:proofErr w:type="gramStart"/>
            <w:r w:rsidRPr="0008748D">
              <w:rPr>
                <w:rFonts w:ascii="Times New Roman" w:eastAsia="Times New Roman" w:hAnsi="Times New Roman" w:cs="Times New Roman"/>
                <w:sz w:val="24"/>
                <w:szCs w:val="24"/>
                <w:lang w:eastAsia="ru-RU"/>
              </w:rPr>
              <w:t>.П</w:t>
            </w:r>
            <w:proofErr w:type="gramEnd"/>
            <w:r w:rsidRPr="0008748D">
              <w:rPr>
                <w:rFonts w:ascii="Times New Roman" w:eastAsia="Times New Roman" w:hAnsi="Times New Roman" w:cs="Times New Roman"/>
                <w:sz w:val="24"/>
                <w:szCs w:val="24"/>
                <w:lang w:eastAsia="ru-RU"/>
              </w:rPr>
              <w:t>римечание 1)</w:t>
            </w:r>
            <w:r w:rsidRPr="0008748D">
              <w:rPr>
                <w:rFonts w:ascii="Times New Roman" w:eastAsia="Times New Roman" w:hAnsi="Times New Roman" w:cs="Times New Roman"/>
                <w:sz w:val="24"/>
                <w:szCs w:val="24"/>
                <w:lang w:eastAsia="ru-RU"/>
              </w:rPr>
              <w:br/>
              <w:t>to reception facility (identify port): (see Note 1)</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Время начала и окончания сброса балласта. </w:t>
            </w:r>
            <w:r w:rsidRPr="00216455">
              <w:rPr>
                <w:rFonts w:ascii="Times New Roman" w:eastAsia="Times New Roman" w:hAnsi="Times New Roman" w:cs="Times New Roman"/>
                <w:sz w:val="24"/>
                <w:szCs w:val="24"/>
                <w:lang w:val="en-US" w:eastAsia="ru-RU"/>
              </w:rPr>
              <w:t>Time ballast discharge commenced and stopped.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Скорость судна во время сброса. Ship's speed during discharge.</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08748D">
              <w:rPr>
                <w:rFonts w:ascii="Times New Roman" w:eastAsia="Times New Roman" w:hAnsi="Times New Roman" w:cs="Times New Roman"/>
                <w:sz w:val="24"/>
                <w:szCs w:val="24"/>
                <w:lang w:eastAsia="ru-RU"/>
              </w:rPr>
              <w:t>АВАРИЙНЫЕ</w:t>
            </w:r>
            <w:proofErr w:type="gramEnd"/>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ИЛИ</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ИНОЙ</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ИСКЛЮЧИТЕЛЬНЫЕ</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СБРОС</w:t>
            </w:r>
            <w:r w:rsidRPr="00216455">
              <w:rPr>
                <w:rFonts w:ascii="Times New Roman" w:eastAsia="Times New Roman" w:hAnsi="Times New Roman" w:cs="Times New Roman"/>
                <w:sz w:val="24"/>
                <w:szCs w:val="24"/>
                <w:lang w:val="en-US" w:eastAsia="ru-RU"/>
              </w:rPr>
              <w:br/>
              <w:t xml:space="preserve">ACCIDENTAL OR OTHER EXCEPTIONAL DISCHARGE </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Время</w:t>
            </w:r>
            <w:r w:rsidRPr="00216455">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происшествия</w:t>
            </w:r>
            <w:r w:rsidRPr="00216455">
              <w:rPr>
                <w:rFonts w:ascii="Times New Roman" w:eastAsia="Times New Roman" w:hAnsi="Times New Roman" w:cs="Times New Roman"/>
                <w:sz w:val="24"/>
                <w:szCs w:val="24"/>
                <w:lang w:val="en-US" w:eastAsia="ru-RU"/>
              </w:rPr>
              <w:t>. Time of occurrence.</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Приблизительное количество и ег</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 xml:space="preserve">их) категория(и). </w:t>
            </w:r>
            <w:r w:rsidRPr="00216455">
              <w:rPr>
                <w:rFonts w:ascii="Times New Roman" w:eastAsia="Times New Roman" w:hAnsi="Times New Roman" w:cs="Times New Roman"/>
                <w:sz w:val="24"/>
                <w:szCs w:val="24"/>
                <w:lang w:val="en-US" w:eastAsia="ru-RU"/>
              </w:rPr>
              <w:t xml:space="preserve">Approximate quantity, substance(s) and </w:t>
            </w:r>
            <w:proofErr w:type="gramStart"/>
            <w:r w:rsidRPr="00216455">
              <w:rPr>
                <w:rFonts w:ascii="Times New Roman" w:eastAsia="Times New Roman" w:hAnsi="Times New Roman" w:cs="Times New Roman"/>
                <w:sz w:val="24"/>
                <w:szCs w:val="24"/>
                <w:lang w:val="en-US" w:eastAsia="ru-RU"/>
              </w:rPr>
              <w:t>Category(</w:t>
            </w:r>
            <w:proofErr w:type="gramEnd"/>
            <w:r w:rsidRPr="00216455">
              <w:rPr>
                <w:rFonts w:ascii="Times New Roman" w:eastAsia="Times New Roman" w:hAnsi="Times New Roman" w:cs="Times New Roman"/>
                <w:sz w:val="24"/>
                <w:szCs w:val="24"/>
                <w:lang w:val="en-US" w:eastAsia="ru-RU"/>
              </w:rPr>
              <w:t>ies).</w:t>
            </w:r>
          </w:p>
        </w:tc>
      </w:tr>
      <w:tr w:rsidR="0008748D" w:rsidRPr="00216455"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28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Обстоятельства сброса или утечки и общие замечания. </w:t>
            </w:r>
            <w:r w:rsidRPr="00216455">
              <w:rPr>
                <w:rFonts w:ascii="Times New Roman" w:eastAsia="Times New Roman" w:hAnsi="Times New Roman" w:cs="Times New Roman"/>
                <w:sz w:val="24"/>
                <w:szCs w:val="24"/>
                <w:lang w:val="en-US" w:eastAsia="ru-RU"/>
              </w:rPr>
              <w:t>Circumstances of discharge or escape and general remarks.</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(J)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КОНТРОЛЬ CO СТОРОНЫ ПОЛНОМОЧНЫХ ИНСПЕКТОРОВ</w:t>
            </w:r>
            <w:r w:rsidRPr="0008748D">
              <w:rPr>
                <w:rFonts w:ascii="Times New Roman" w:eastAsia="Times New Roman" w:hAnsi="Times New Roman" w:cs="Times New Roman"/>
                <w:sz w:val="24"/>
                <w:szCs w:val="24"/>
                <w:lang w:eastAsia="ru-RU"/>
              </w:rPr>
              <w:br/>
              <w:t xml:space="preserve">CONTROL DY AUTHORIZED SURVEYORS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порт. Identify port.</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из каког</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их) танка(ов), какое(ие) вещество(а) сброшены на берег и категорию(и) этого(их) вещества(в).</w:t>
            </w:r>
            <w:r w:rsidRPr="0008748D">
              <w:rPr>
                <w:rFonts w:ascii="Times New Roman" w:eastAsia="Times New Roman" w:hAnsi="Times New Roman" w:cs="Times New Roman"/>
                <w:sz w:val="24"/>
                <w:szCs w:val="24"/>
                <w:lang w:eastAsia="ru-RU"/>
              </w:rPr>
              <w:br/>
              <w:t>Identify tank(s), substance(s), Category(s) discharged ashore.</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Бы</w:t>
            </w:r>
            <w:proofErr w:type="gramStart"/>
            <w:r w:rsidRPr="0008748D">
              <w:rPr>
                <w:rFonts w:ascii="Times New Roman" w:eastAsia="Times New Roman" w:hAnsi="Times New Roman" w:cs="Times New Roman"/>
                <w:sz w:val="24"/>
                <w:szCs w:val="24"/>
                <w:lang w:eastAsia="ru-RU"/>
              </w:rPr>
              <w:t>л(</w:t>
            </w:r>
            <w:proofErr w:type="gramEnd"/>
            <w:r w:rsidRPr="0008748D">
              <w:rPr>
                <w:rFonts w:ascii="Times New Roman" w:eastAsia="Times New Roman" w:hAnsi="Times New Roman" w:cs="Times New Roman"/>
                <w:sz w:val="24"/>
                <w:szCs w:val="24"/>
                <w:lang w:eastAsia="ru-RU"/>
              </w:rPr>
              <w:t>и) ли опорожнен(ы) танк(и), насос(ы), система(ы) трубопровода?</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Have tank(s), pump(s) and piping system(s) been emptied?</w:t>
            </w:r>
          </w:p>
        </w:tc>
      </w:tr>
      <w:tr w:rsidR="0008748D" w:rsidRPr="00216455"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Проводилась ли предварительная мойка в соответствии с Руководством по методам и устройствам?</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Has a prewash in accordance with the ship's Procedures and Arrangements Manual been carried out?</w:t>
            </w:r>
          </w:p>
        </w:tc>
      </w:tr>
      <w:tr w:rsidR="0008748D" w:rsidRPr="00216455"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(J)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Сброшены ли на берег образовавшиеся после предварительной мойки танка промывочные воды и опорожнен ли танк?</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Have tank washings resulting from the prewash been discharged ashore and is the tank empty?</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Предоставлено ли освобождение от проведения обязательной предварительной мойки.</w:t>
            </w:r>
            <w:r w:rsidRPr="0008748D">
              <w:rPr>
                <w:rFonts w:ascii="Times New Roman" w:eastAsia="Times New Roman" w:hAnsi="Times New Roman" w:cs="Times New Roman"/>
                <w:sz w:val="24"/>
                <w:szCs w:val="24"/>
                <w:lang w:eastAsia="ru-RU"/>
              </w:rPr>
              <w:br/>
              <w:t>An exemption has been granted from mandatory prewash.</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Причины предоставления освобождения.</w:t>
            </w:r>
            <w:r w:rsidRPr="0008748D">
              <w:rPr>
                <w:rFonts w:ascii="Times New Roman" w:eastAsia="Times New Roman" w:hAnsi="Times New Roman" w:cs="Times New Roman"/>
                <w:sz w:val="24"/>
                <w:szCs w:val="24"/>
                <w:lang w:eastAsia="ru-RU"/>
              </w:rPr>
              <w:br/>
              <w:t>Reasons for exemption.</w:t>
            </w:r>
          </w:p>
        </w:tc>
      </w:tr>
      <w:tr w:rsidR="0008748D" w:rsidRPr="00216455"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Фамилия и подпись полномочного инспектора.</w:t>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Name and signature of authorized surveyor.</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216455"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Организация, компания, правительственный орган, в котором работает инспектор.</w:t>
            </w:r>
            <w:r w:rsidRPr="0008748D">
              <w:rPr>
                <w:rFonts w:ascii="Times New Roman" w:eastAsia="Times New Roman" w:hAnsi="Times New Roman" w:cs="Times New Roman"/>
                <w:sz w:val="24"/>
                <w:szCs w:val="24"/>
                <w:lang w:eastAsia="ru-RU"/>
              </w:rPr>
              <w:br/>
              <w:t>Organization, company, government agency for which surveyor works.</w:t>
            </w: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ДОПОЛНИТЕЛЬНЫЕ ЭКСПЛУАТАЦИОННЫЕ МЕТОДЫ И ЗАМЕЧАНИЯ</w:t>
            </w:r>
            <w:r w:rsidRPr="0008748D">
              <w:rPr>
                <w:rFonts w:ascii="Times New Roman" w:eastAsia="Times New Roman" w:hAnsi="Times New Roman" w:cs="Times New Roman"/>
                <w:sz w:val="24"/>
                <w:szCs w:val="24"/>
                <w:lang w:eastAsia="ru-RU"/>
              </w:rPr>
              <w:br/>
              <w:t xml:space="preserve">ADDITIONAL OPERATIONAL PROCEDURES AND REMARKS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Примечание</w:t>
      </w:r>
      <w:r w:rsidRPr="0008748D">
        <w:rPr>
          <w:rFonts w:ascii="Times New Roman" w:eastAsia="Times New Roman" w:hAnsi="Times New Roman" w:cs="Times New Roman"/>
          <w:sz w:val="24"/>
          <w:szCs w:val="24"/>
          <w:lang w:eastAsia="ru-RU"/>
        </w:rPr>
        <w:br/>
      </w:r>
    </w:p>
    <w:p w:rsidR="0008748D" w:rsidRPr="00216455"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I Капитаны судов должны получать от оператора приемных сооружений, в которые включают баржи и автоцистерны, расписку или справку, в которой указывается количество перекаченной промывочной воды, а также время и дата перекачки. Расписку или справку следует хранить вместе с Журналом нефтяных операций.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216455">
        <w:rPr>
          <w:rFonts w:ascii="Times New Roman" w:eastAsia="Times New Roman" w:hAnsi="Times New Roman" w:cs="Times New Roman"/>
          <w:sz w:val="24"/>
          <w:szCs w:val="24"/>
          <w:lang w:val="en-US" w:eastAsia="ru-RU"/>
        </w:rPr>
        <w:t>Ship's masters should obtain from the operator of the reception facilities, which include barges and tank trucks, a receipt or certificate specifying the quantity of tank washings transferred, together with the time and date of the transfer. The receipt or certificate should be kept together with the cargo record book.</w:t>
      </w:r>
      <w:r w:rsidRPr="00216455">
        <w:rPr>
          <w:rFonts w:ascii="Times New Roman" w:eastAsia="Times New Roman" w:hAnsi="Times New Roman" w:cs="Times New Roman"/>
          <w:sz w:val="24"/>
          <w:szCs w:val="24"/>
          <w:lang w:val="en-US"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2587"/>
        <w:gridCol w:w="1139"/>
        <w:gridCol w:w="1848"/>
        <w:gridCol w:w="50"/>
      </w:tblGrid>
      <w:tr w:rsidR="0008748D" w:rsidRPr="00216455" w:rsidTr="0008748D">
        <w:trPr>
          <w:trHeight w:val="12"/>
          <w:tblCellSpacing w:w="15" w:type="dxa"/>
        </w:trPr>
        <w:tc>
          <w:tcPr>
            <w:tcW w:w="2033" w:type="dxa"/>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c>
          <w:tcPr>
            <w:tcW w:w="3696" w:type="dxa"/>
            <w:gridSpan w:val="2"/>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c>
          <w:tcPr>
            <w:tcW w:w="1848" w:type="dxa"/>
            <w:gridSpan w:val="2"/>
            <w:vAlign w:val="center"/>
            <w:hideMark/>
          </w:tcPr>
          <w:p w:rsidR="0008748D" w:rsidRPr="00216455" w:rsidRDefault="0008748D" w:rsidP="0008748D">
            <w:pPr>
              <w:spacing w:after="0" w:line="240" w:lineRule="auto"/>
              <w:rPr>
                <w:rFonts w:ascii="Times New Roman" w:eastAsia="Times New Roman" w:hAnsi="Times New Roman" w:cs="Times New Roman"/>
                <w:sz w:val="2"/>
                <w:szCs w:val="24"/>
                <w:lang w:val="en-US"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Название судна:</w:t>
            </w:r>
          </w:p>
        </w:tc>
        <w:tc>
          <w:tcPr>
            <w:tcW w:w="5544" w:type="dxa"/>
            <w:gridSpan w:val="4"/>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729"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1848"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rHeight w:val="12"/>
          <w:tblCellSpacing w:w="15" w:type="dxa"/>
        </w:trPr>
        <w:tc>
          <w:tcPr>
            <w:tcW w:w="462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 w:type="dxa"/>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2957"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blCellSpacing w:w="15" w:type="dxa"/>
        </w:trPr>
        <w:tc>
          <w:tcPr>
            <w:tcW w:w="7577" w:type="dxa"/>
            <w:gridSpan w:val="4"/>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letters </w:t>
            </w: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5959"/>
      </w:tblGrid>
      <w:tr w:rsidR="0008748D" w:rsidRPr="0008748D" w:rsidTr="0008748D">
        <w:trPr>
          <w:trHeight w:val="12"/>
          <w:tblCellSpacing w:w="15" w:type="dxa"/>
        </w:trPr>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66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5914"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66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IMO Number </w:t>
            </w:r>
          </w:p>
        </w:tc>
        <w:tc>
          <w:tcPr>
            <w:tcW w:w="591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Грузовые/балластные операции Cargo/ballast operations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139"/>
        <w:gridCol w:w="155"/>
        <w:gridCol w:w="1169"/>
        <w:gridCol w:w="894"/>
        <w:gridCol w:w="3726"/>
        <w:gridCol w:w="50"/>
      </w:tblGrid>
      <w:tr w:rsidR="0008748D" w:rsidRPr="0008748D" w:rsidTr="0008748D">
        <w:trPr>
          <w:trHeight w:val="12"/>
          <w:tblCellSpacing w:w="15" w:type="dxa"/>
        </w:trPr>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620"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Date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Код (буква)</w:t>
            </w:r>
            <w:r w:rsidRPr="0008748D">
              <w:rPr>
                <w:rFonts w:ascii="Times New Roman" w:eastAsia="Times New Roman" w:hAnsi="Times New Roman" w:cs="Times New Roman"/>
                <w:sz w:val="24"/>
                <w:szCs w:val="24"/>
                <w:lang w:eastAsia="ru-RU"/>
              </w:rPr>
              <w:br/>
              <w:t>Code (letter)</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Пункт (номер)</w:t>
            </w:r>
            <w:r w:rsidRPr="0008748D">
              <w:rPr>
                <w:rFonts w:ascii="Times New Roman" w:eastAsia="Times New Roman" w:hAnsi="Times New Roman" w:cs="Times New Roman"/>
                <w:sz w:val="24"/>
                <w:szCs w:val="24"/>
                <w:lang w:eastAsia="ru-RU"/>
              </w:rPr>
              <w:br/>
              <w:t>Item (number)</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Запись операции/подпись лица командного состава, ответственного за операцию/фамилия и подпись полномочного инспектора Record of operations/signature of officer in charge/name of and signature of authorizeed surveyor </w:t>
            </w: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rHeight w:val="12"/>
          <w:tblCellSpacing w:w="15" w:type="dxa"/>
        </w:trPr>
        <w:tc>
          <w:tcPr>
            <w:tcW w:w="2218"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 w:type="dxa"/>
          <w:tblCellSpacing w:w="15" w:type="dxa"/>
        </w:trPr>
        <w:tc>
          <w:tcPr>
            <w:tcW w:w="221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капитана </w:t>
            </w:r>
          </w:p>
        </w:tc>
        <w:tc>
          <w:tcPr>
            <w:tcW w:w="3696"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blCellSpacing w:w="15" w:type="dxa"/>
        </w:trPr>
        <w:tc>
          <w:tcPr>
            <w:tcW w:w="221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Signature of Master </w:t>
            </w:r>
          </w:p>
        </w:tc>
      </w:tr>
    </w:tbl>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3. Форма международного Свидетельства о предотвращении загрязнения при перевозке вредных жидких веществ наливом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ФОРМА МЕЖДУНАРОДНОГО СВИДЕТЕЛЬСТВА О ПРЕДОТВРАЩЕНИИ ЗАГРЯЗНЕНИЯ ПРИ ПЕРЕВОЗКЕ ВРЕДНЫХ ЖИДКИХ ВЕЩЕСТВ НАЛИВОМ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Международное Свидетельство о предотвращении загрязнения при перевозке вредных жидких веществ наливом</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Выдано в соответствии с положениями </w:t>
      </w:r>
      <w:hyperlink r:id="rId63"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измененной </w:t>
      </w:r>
      <w:hyperlink r:id="rId64"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с поправками (именуемой далее "Конвенция"), по уполномочию правительства:</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748D" w:rsidRPr="0008748D" w:rsidTr="0008748D">
        <w:trPr>
          <w:trHeight w:val="12"/>
          <w:tblCellSpacing w:w="15" w:type="dxa"/>
        </w:trPr>
        <w:tc>
          <w:tcPr>
            <w:tcW w:w="1016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016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(полное официальное наименование страны) </w:t>
            </w:r>
          </w:p>
        </w:tc>
      </w:tr>
      <w:tr w:rsidR="0008748D" w:rsidRPr="0008748D" w:rsidTr="0008748D">
        <w:trPr>
          <w:tblCellSpacing w:w="15" w:type="dxa"/>
        </w:trPr>
        <w:tc>
          <w:tcPr>
            <w:tcW w:w="1016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(полное официальное наименование компетентного лица или организации, уполномоченных в соответствии с положениями Конвенции)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Сведения о судне*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По выбору, сведения о судне могут быть помещены в таблицу.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1020"/>
        <w:gridCol w:w="1988"/>
        <w:gridCol w:w="4601"/>
      </w:tblGrid>
      <w:tr w:rsidR="0008748D" w:rsidRPr="0008748D" w:rsidTr="0008748D">
        <w:trPr>
          <w:trHeight w:val="12"/>
          <w:tblCellSpacing w:w="15" w:type="dxa"/>
        </w:trPr>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517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Порт приписки </w:t>
            </w:r>
          </w:p>
        </w:tc>
        <w:tc>
          <w:tcPr>
            <w:tcW w:w="7392" w:type="dxa"/>
            <w:gridSpan w:val="2"/>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Валовая вместимость </w:t>
            </w:r>
          </w:p>
        </w:tc>
        <w:tc>
          <w:tcPr>
            <w:tcW w:w="7392"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НАСТОЯЩИМ УДОСТОВЕРЯЕТСЯ, ЧТО: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Судно освидетельствовано в соответствии с правилом 8 Приложения II к Конвенции.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Освидетельствованием установлено, что состояние конструкции, оборудования, систем, устройств, приспособлений и материалов во всех отношениях удовлетворительно и что судно отвечает применимым требованиям Приложения II к Конвенции.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Н</w:t>
      </w:r>
      <w:proofErr w:type="gramEnd"/>
      <w:r w:rsidRPr="0008748D">
        <w:rPr>
          <w:rFonts w:ascii="Times New Roman" w:eastAsia="Times New Roman" w:hAnsi="Times New Roman" w:cs="Times New Roman"/>
          <w:sz w:val="24"/>
          <w:szCs w:val="24"/>
          <w:lang w:eastAsia="ru-RU"/>
        </w:rPr>
        <w:t>а судне имеется Руководство по методам и устройствам, требуемое правилом 14 Приложения II к Конвенции, и что устройства и оборудование судна, предписанные в Руководстве, во всех отношениях удовлетворительны.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Судно отвечает требованиям Приложения II к </w:t>
      </w:r>
      <w:hyperlink r:id="rId65" w:history="1">
        <w:r w:rsidRPr="0008748D">
          <w:rPr>
            <w:rFonts w:ascii="Times New Roman" w:eastAsia="Times New Roman" w:hAnsi="Times New Roman" w:cs="Times New Roman"/>
            <w:color w:val="0000FF"/>
            <w:sz w:val="24"/>
            <w:szCs w:val="24"/>
            <w:u w:val="single"/>
            <w:lang w:eastAsia="ru-RU"/>
          </w:rPr>
          <w:t>МАРПОЛ 73/78</w:t>
        </w:r>
      </w:hyperlink>
      <w:r w:rsidRPr="0008748D">
        <w:rPr>
          <w:rFonts w:ascii="Times New Roman" w:eastAsia="Times New Roman" w:hAnsi="Times New Roman" w:cs="Times New Roman"/>
          <w:sz w:val="24"/>
          <w:szCs w:val="24"/>
          <w:lang w:eastAsia="ru-RU"/>
        </w:rPr>
        <w:t xml:space="preserve"> относительно перевозки наливом следующих вредных жидких веществ, при условии соблюдения всех соответствующих эксплуатационных положений Приложения II.</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2987"/>
        <w:gridCol w:w="3187"/>
      </w:tblGrid>
      <w:tr w:rsidR="0008748D" w:rsidRPr="0008748D" w:rsidTr="0008748D">
        <w:trPr>
          <w:trHeight w:val="12"/>
          <w:tblCellSpacing w:w="15" w:type="dxa"/>
        </w:trPr>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Вредные жидкие вещества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перевозки (номера танков и т.д.)</w:t>
            </w: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загрязнителя </w:t>
            </w: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055"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Продолжение на дополнительно подписанных и имеющих дату листах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Настоящее свидетельство действительно </w:t>
      </w:r>
      <w:proofErr w:type="gramStart"/>
      <w:r w:rsidRPr="0008748D">
        <w:rPr>
          <w:rFonts w:ascii="Times New Roman" w:eastAsia="Times New Roman" w:hAnsi="Times New Roman" w:cs="Times New Roman"/>
          <w:sz w:val="24"/>
          <w:szCs w:val="24"/>
          <w:lang w:eastAsia="ru-RU"/>
        </w:rPr>
        <w:t>до</w:t>
      </w:r>
      <w:proofErr w:type="gramEnd"/>
      <w:r w:rsidRPr="0008748D">
        <w:rPr>
          <w:rFonts w:ascii="Times New Roman" w:eastAsia="Times New Roman" w:hAnsi="Times New Roman" w:cs="Times New Roman"/>
          <w:sz w:val="24"/>
          <w:szCs w:val="24"/>
          <w:lang w:eastAsia="ru-RU"/>
        </w:rPr>
        <w:t xml:space="preserve"> __________ </w:t>
      </w:r>
      <w:proofErr w:type="gramStart"/>
      <w:r w:rsidRPr="0008748D">
        <w:rPr>
          <w:rFonts w:ascii="Times New Roman" w:eastAsia="Times New Roman" w:hAnsi="Times New Roman" w:cs="Times New Roman"/>
          <w:sz w:val="24"/>
          <w:szCs w:val="24"/>
          <w:lang w:eastAsia="ru-RU"/>
        </w:rPr>
        <w:t>при</w:t>
      </w:r>
      <w:proofErr w:type="gramEnd"/>
      <w:r w:rsidRPr="0008748D">
        <w:rPr>
          <w:rFonts w:ascii="Times New Roman" w:eastAsia="Times New Roman" w:hAnsi="Times New Roman" w:cs="Times New Roman"/>
          <w:sz w:val="24"/>
          <w:szCs w:val="24"/>
          <w:lang w:eastAsia="ru-RU"/>
        </w:rPr>
        <w:t xml:space="preserve"> условии проведения освидетельствований в соответствии с правилом 8 Приложения II к Конвенции.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Дата завершения освидетельствования, на котором основано настоящее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2772"/>
        <w:gridCol w:w="4850"/>
      </w:tblGrid>
      <w:tr w:rsidR="0008748D" w:rsidRPr="0008748D" w:rsidTr="0008748D">
        <w:trPr>
          <w:trHeight w:val="12"/>
          <w:tblCellSpacing w:w="15" w:type="dxa"/>
        </w:trPr>
        <w:tc>
          <w:tcPr>
            <w:tcW w:w="425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Свидетельство (день/месяц/год)</w:t>
            </w:r>
          </w:p>
        </w:tc>
        <w:tc>
          <w:tcPr>
            <w:tcW w:w="4805" w:type="dxa"/>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Выдано в </w:t>
            </w:r>
          </w:p>
        </w:tc>
        <w:tc>
          <w:tcPr>
            <w:tcW w:w="7577" w:type="dxa"/>
            <w:gridSpan w:val="2"/>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выдачи Свидетельства) </w:t>
            </w: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2248"/>
        <w:gridCol w:w="4295"/>
      </w:tblGrid>
      <w:tr w:rsidR="0008748D" w:rsidRPr="0008748D" w:rsidTr="0008748D">
        <w:trPr>
          <w:trHeight w:val="12"/>
          <w:tblCellSpacing w:w="15" w:type="dxa"/>
        </w:trPr>
        <w:tc>
          <w:tcPr>
            <w:tcW w:w="258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587"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выдачи) </w:t>
            </w:r>
          </w:p>
        </w:tc>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выдавшего Свидетельство) </w:t>
            </w: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ежегодного и промежуточного освидетельствований</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НАСТОЯЩИМ УДОСТОВЕРЯЕТСЯ, что при освидетельствовании, требуемого правилом 8 Приложения II к Конвенции, установлено, что судно отвечает соответствующим положениям Конвенции:</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Ежегодное/промежуточное освидетельствование в соответствии с правилом 10.8.3</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НАСТОЯЩИМ УДОСТОВЕРЯЕТСЯ, что при ежегодном/промежуточном освидетельствовании в соответствии с правилом 10.8.3 Приложения II к Конвенции установлено, что судно отвечает соответствующим положениям Конвенции.</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продления Свидетельства, если срок его действия менее 5 лет, в случае применения правила 10.3</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Судно отвечает соответствующим положениям Конвенции, и настоящее Свидетельство в соответствии с правилом 10.3 Приложения II к Конвенции признается действительным </w:t>
      </w:r>
      <w:proofErr w:type="gramStart"/>
      <w:r w:rsidRPr="0008748D">
        <w:rPr>
          <w:rFonts w:ascii="Times New Roman" w:eastAsia="Times New Roman" w:hAnsi="Times New Roman" w:cs="Times New Roman"/>
          <w:sz w:val="24"/>
          <w:szCs w:val="24"/>
          <w:lang w:eastAsia="ru-RU"/>
        </w:rPr>
        <w:t>до</w:t>
      </w:r>
      <w:proofErr w:type="gramEnd"/>
      <w:r w:rsidRPr="0008748D">
        <w:rPr>
          <w:rFonts w:ascii="Times New Roman" w:eastAsia="Times New Roman" w:hAnsi="Times New Roman" w:cs="Times New Roman"/>
          <w:sz w:val="24"/>
          <w:szCs w:val="24"/>
          <w:lang w:eastAsia="ru-RU"/>
        </w:rPr>
        <w:t xml:space="preserve"> 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в случае проведения освидетельствования для возобновления Свидетельства и применения правила 10.4</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Судно отвечает соответствующим положениям Конвенции, и настоящее Свидетельство в соответствии с правилом 10.4 Приложения II к Конвенции признается действительным </w:t>
      </w:r>
      <w:proofErr w:type="gramStart"/>
      <w:r w:rsidRPr="0008748D">
        <w:rPr>
          <w:rFonts w:ascii="Times New Roman" w:eastAsia="Times New Roman" w:hAnsi="Times New Roman" w:cs="Times New Roman"/>
          <w:sz w:val="24"/>
          <w:szCs w:val="24"/>
          <w:lang w:eastAsia="ru-RU"/>
        </w:rPr>
        <w:t>до</w:t>
      </w:r>
      <w:proofErr w:type="gramEnd"/>
      <w:r w:rsidRPr="0008748D">
        <w:rPr>
          <w:rFonts w:ascii="Times New Roman" w:eastAsia="Times New Roman" w:hAnsi="Times New Roman" w:cs="Times New Roman"/>
          <w:sz w:val="24"/>
          <w:szCs w:val="24"/>
          <w:lang w:eastAsia="ru-RU"/>
        </w:rPr>
        <w:t xml:space="preserve"> ____________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продления срока действия Свидетельства до прибытия в порт освидетельствования или на льготный срок в случае применения правила 10.5 или 10.6</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Настоящее Свидетельство в соответствии с правилом 10.5 или 10.6 Приложения II к Конвенции признается действительным </w:t>
      </w:r>
      <w:proofErr w:type="gramStart"/>
      <w:r w:rsidRPr="0008748D">
        <w:rPr>
          <w:rFonts w:ascii="Times New Roman" w:eastAsia="Times New Roman" w:hAnsi="Times New Roman" w:cs="Times New Roman"/>
          <w:sz w:val="24"/>
          <w:szCs w:val="24"/>
          <w:lang w:eastAsia="ru-RU"/>
        </w:rPr>
        <w:t>до</w:t>
      </w:r>
      <w:proofErr w:type="gramEnd"/>
      <w:r w:rsidRPr="0008748D">
        <w:rPr>
          <w:rFonts w:ascii="Times New Roman" w:eastAsia="Times New Roman" w:hAnsi="Times New Roman" w:cs="Times New Roman"/>
          <w:sz w:val="24"/>
          <w:szCs w:val="24"/>
          <w:lang w:eastAsia="ru-RU"/>
        </w:rPr>
        <w:t xml:space="preserve"> 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переноса ежегодной даты в случае применения правила 10.8</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соответствии с правилом 10.8 Приложения II к Конвенции новой ежегодной датой является___________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соответствии с правилом 10.8 Приложения II к Конвенции новой ежегодной датой является 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4. Типовая форма руководства по методам и устройствам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ТИПОВАЯ ФОРМА РУКОВОДСТВА ПО МЕТОДАМ И УСТРОЙСТВАМ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Примечание 1. Форма состоит из типового введения и оглавления основных пунктов каждого раздела. Эта типовая часть воспроизводится в Руководстве каждого судна. За ней следует содержание каждого раздела, подготовленного для данного судна. Если раздел не применяется, делается пометка "НЕТ", с тем чтобы не нарушить нумерацию, требуемую типовой формой. Если пункты типовой формы отпечатаны курсивом, то требуемая информация описывается для данного судна. Содержание для различных судов может отличаться из-за конструкции, характера перевозок и предполагаемых грузов. Если текст отпечатан не курсивом, то этот текст типовой формы воспроизводится в Руководстве без каких-либо изменений.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2. Если Администрация требует или допускает сведения и эксплуатационные указания в дополнение к тем, которые указаны в типовой форме, они включаются в добавление D к Руководству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ТИПОВАЯ ФОРМА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Руководство по методам и устройствам приложения II к МАРПОЛ 73/78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522"/>
        <w:gridCol w:w="2143"/>
        <w:gridCol w:w="4614"/>
      </w:tblGrid>
      <w:tr w:rsidR="0008748D" w:rsidRPr="0008748D" w:rsidTr="0008748D">
        <w:trPr>
          <w:trHeight w:val="12"/>
          <w:tblCellSpacing w:w="15" w:type="dxa"/>
        </w:trPr>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Название судна:</w:t>
            </w:r>
          </w:p>
        </w:tc>
        <w:tc>
          <w:tcPr>
            <w:tcW w:w="7577" w:type="dxa"/>
            <w:gridSpan w:val="2"/>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Регистровый номер или позывной сигнал:</w:t>
            </w: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Номер ИМО:</w:t>
            </w:r>
          </w:p>
        </w:tc>
        <w:tc>
          <w:tcPr>
            <w:tcW w:w="8131" w:type="dxa"/>
            <w:gridSpan w:val="3"/>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Порт приписка:</w:t>
            </w:r>
          </w:p>
        </w:tc>
        <w:tc>
          <w:tcPr>
            <w:tcW w:w="8131"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Штамп Администрации об одобрении: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Введение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hyperlink r:id="rId66" w:history="1">
        <w:r w:rsidRPr="0008748D">
          <w:rPr>
            <w:rFonts w:ascii="Times New Roman" w:eastAsia="Times New Roman" w:hAnsi="Times New Roman" w:cs="Times New Roman"/>
            <w:color w:val="0000FF"/>
            <w:sz w:val="24"/>
            <w:szCs w:val="24"/>
            <w:u w:val="single"/>
            <w:lang w:eastAsia="ru-RU"/>
          </w:rPr>
          <w:t>Международная конвенция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измененная </w:t>
      </w:r>
      <w:hyperlink r:id="rId67"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xml:space="preserve"> (именуемая далее "МАРПОЛ 73/78"), была заключена с целью предотвращения загрязнения морской среды путем сброса в море с судов вредных веществ и стоков, содержащих такие вещества. Чтобы достичь своей цели, МАРПОЛ 73/78 содержит шесть приложений, в которых даны подробные правила в отношении операций на борту судна и сброса в море или выброса в атмосферу шести основных групп вредных веществ, а именно: Приложение I (нефть), Приложение II (вредные жидкие вещества, перевозимые наливом), Приложение III (вредные вещества, перевозимые в упаковке), Приложение IV (сточные воды), Приложение V (мусор) и Приложение VI (загрязнение воздушной среды).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2 Правило 13 Приложения II к МАРПОЛ 73/78 (именуемое далее "Приложение II") запрещает сброс в море вредных жидких веществ категорий X, Y или Z, балластных, промывочных вод после мойки танков и других остатков или смесей, содержащих такие вещества, кроме тех сбросов, которые производятся в соответствии с установленными условиями, включающими методы и устройства, основанные на стандартах, разработанных Международной морской организацией</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ИМО), для обеспечения выполнения критериев, установленных для каждой категории.</w:t>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Приложение II требует, чтобы каждое судно, на котором разрешена перевозка вредных жидких веществ наливом, было снабжено Руководством по методам и устройствам, именуемым далее "Руководство".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Настоящее Руководство составлено в соответствии с дополнением 4 к Приложению II и направлено на защиту морской среды от загрязнения в результате очистки грузовых танков и сброса остатков и смесей после этой операции. Руководство не является руководством по безопасности, и чтобы осветить вопросы безопасности, необходимо давать ссылку на другие публикации.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Целью Руководства является определение устройств и оборудования, необходимых для выполнения требований Приложения II, и описание для командного состава судна всех эксплуатационных методов по проведению грузовых операций, очистке танков, операциям со смывками, сбросу остатков, балластировке и дебалластировке, которых необходимо придерживаться, чтобы выполнить требования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роме того, настоящее Руководство вместе с судовым Журналом грузовых операций и Свидетельством, выданным в соответствии с Приложением II*, будет использоваться Администрациями для целей контроля в части полного выполнения данным судном требований Приложения II.</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Сослаться только на то свидетельство, которое выдано данному судну, т.е. Международное свидетельство о предотвращении загрязнения при перевозке вредных жидких веществ наливом, Свидетельство о пригодности судна для перевозки опасных химических грузов наливом или Международное свидетельство о пригодности судна для перевозки опасных химических грузов наливом.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Капитан судна должен обеспечить, чтобы не производилось никаких сбросов в море остатков груза или смесей воды с остатками, содержащих вещества категорий X, Y или Z, если только сбросы не производятся в полном соответствии с эксплуатационными методами, содержащимися в настоящем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Настоящее Руководство одобрено Администрацией, и никакие изменения или исправления ни в какую его часть нельзя вносить без одобрения Администрации.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1. Основные положения приложения II к МАРПОЛ 73/78</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1 ОСНОВНЫЕ ПОЛОЖЕНИЯ ПРИЛОЖЕНИЯ II</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 МАРПОЛ 73/78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Требования Приложения II применяются ко всем судам, перевозящим вредные жидкие вещества наливом. Вещества, представляющие опасность для морской среды, разбиты на три категории X, Y и Z. К категории X относятся вещества, представляющие наибольшую угрозу морской среде, а к категории Z - представляющие наименьшую угрозу.</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Приложение II запрещает сброс в море любого стока, содержащего вещества, подпадающие под эти категории, за исключением тех случаев, когда сброс производится при условиях, детально установленных для каждой категории. Эти условия, если они применимы, включают такие параметры, как: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максимальное количество веществ, которое может быть сброшено в море из одного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скорость судна во время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минимальное расстояние от ближайшего берега во время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минимальная глубина воды во время сброса;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необходимость сброса ниже ватерлинии.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 xml:space="preserve"> некоторым морским районам, названным "особыми районами", применяются более жесткие критерии сброса. Согласно Приложению II особым районом является район Антарктики.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1.4 Приложение II требует, чтобы каждое судно было оборудовано насосами и трубопроводами, обеспечивающими такую зачистку каждого танка, в котором перевозятся вещества категорий X, Y и Z, при которой количество остатков, сохраняющихся в танке после выгрузки, не превышает указанное в этом Приложении.</w:t>
      </w:r>
      <w:proofErr w:type="gramEnd"/>
      <w:r w:rsidRPr="0008748D">
        <w:rPr>
          <w:rFonts w:ascii="Times New Roman" w:eastAsia="Times New Roman" w:hAnsi="Times New Roman" w:cs="Times New Roman"/>
          <w:sz w:val="24"/>
          <w:szCs w:val="24"/>
          <w:lang w:eastAsia="ru-RU"/>
        </w:rPr>
        <w:t xml:space="preserve"> Для каждого танка, предназначенного для перевозки таких веществ, должно быть определено количество остатков. Только в том случае, если количество остатков меньше количества, указанного в Приложении, танк может быть одобрен для перевозки веществ категорий X, Y или Z.</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роме упомянутых выше условий, в Приложении II содержится требование относительно того, что операции по сбросу остатков груза и некоторые операции по очистке танков и вентиляции могут проводиться только в соответствии с одобренными методами и устройствами.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обеспечения удовлетворения требованию пункта 1.5 настоящее Руководство содержит в разделе 2 все подробные сведения о судовом оборудовании и устройствах, в разделе 3 - эксплуатационные методы по выгрузке груза и зачистке танков и в разделе 4 - методы сброса остатков груза и промывочной воды после мойки танков, сбора смывок, балластировки и дебалластировки, которые могут быть применимы к веществам, перевозка которых разрешена на данном судне.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ридерживаясь методов, изложенных в настоящем Руководстве, можно обеспечить, чтобы судно удовлетворяло всем соответствующим требованиям Приложения II к МАРПОЛ 73/78.</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2. Описание судового оборудования и устройств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2 ОПИСАНИЕ СУДОВОГО ОБОРУДОВАНИЯ И УСТРОЙСТВ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Настоящий раздел содержит подробные сведения о судовом оборудовании и устройствах, необходимых для того, чтобы персонал мог следовать эксплуатационным методам, изложенным в разделах 3 и 4.</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Общее расположение судна и описание грузовых танков</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краткое описание зоны грузовых танков судна и основных характеристик грузовых танков и их расположения.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Включаются принципиальные схемы или схематические чертежи и таблицы, на которых показаны общее расположение судна, расположение и нумерация грузовых танков и устройства для подогрева груза.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 Описание грузовых насосов и трубопроводов и зачистной системы</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 xml:space="preserve">тот раздел содержит описание грузовых насосов и трубопроводов и зачистной системы. </w:t>
      </w:r>
      <w:proofErr w:type="gramStart"/>
      <w:r w:rsidRPr="0008748D">
        <w:rPr>
          <w:rFonts w:ascii="Times New Roman" w:eastAsia="Times New Roman" w:hAnsi="Times New Roman" w:cs="Times New Roman"/>
          <w:sz w:val="24"/>
          <w:szCs w:val="24"/>
          <w:lang w:eastAsia="ru-RU"/>
        </w:rPr>
        <w:t>Предусматриваются следующие принципиальные схемы или схематические чертежи, сопровождаемые при необходимости текстовыми пояснениями: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схема грузовых трубопроводов с указанием их диаметров;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схема грузовых насосов с указанием их подачи;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схема трубопроводов зачистной системы с указанием их диаметров;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схема насосов зачистной системы с указанием их подачи;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расположение приемных храпков грузовых и зачистных трубопроводов внутри каждого грузового танка;</w:t>
      </w:r>
      <w:proofErr w:type="gramEnd"/>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если оборудованы приемные колодцы, - их расположение и вместимость;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устройства для осушения и зачистки или продувки трубопроводов;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.8 количество и давление азота или воздуха, необходимого для продувки трубопровода, если применяется система продувки.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2.4 Описание балластных танков и балластных насосов и трубопроводов</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описание балластных танков и балластных насосов и трубопроводов.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Start"/>
      <w:r w:rsidRPr="0008748D">
        <w:rPr>
          <w:rFonts w:ascii="Times New Roman" w:eastAsia="Times New Roman" w:hAnsi="Times New Roman" w:cs="Times New Roman"/>
          <w:sz w:val="24"/>
          <w:szCs w:val="24"/>
          <w:lang w:eastAsia="ru-RU"/>
        </w:rPr>
        <w:t>Предусматриваются принципиальные схемы или схематические чертежи и таблицы, содержащие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общее расположение, показывающее танки изолированного балласта и грузовые танки, которые используются в качестве балластных, с указанием их вместимости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FC387F2" wp14:editId="0B4341B5">
                <wp:extent cx="106680" cy="220980"/>
                <wp:effectExtent l="0" t="0" r="0" b="0"/>
                <wp:docPr id="26" name="AutoShape 5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kH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JuJOQc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схема балластных трубопроводов;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производительность выкачки балласта из тех грузовых танков, которые могут быть использованы также в качестве балластных;</w:t>
      </w:r>
      <w:proofErr w:type="gramEnd"/>
      <w:r w:rsidRPr="0008748D">
        <w:rPr>
          <w:rFonts w:ascii="Times New Roman" w:eastAsia="Times New Roman" w:hAnsi="Times New Roman" w:cs="Times New Roman"/>
          <w:sz w:val="24"/>
          <w:szCs w:val="24"/>
          <w:lang w:eastAsia="ru-RU"/>
        </w:rPr>
        <w:t xml:space="preserve">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схема соединения балластных трубопроводов между собой и присоединения их к сливному трубопроводу для сброса через подводное сливное отверстие.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2.5 Описание выделенных отстойных танков с присоединенными насосами и трубопроводами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выделенног</w:t>
      </w:r>
      <w:proofErr w:type="gramStart"/>
      <w:r w:rsidRPr="0008748D">
        <w:rPr>
          <w:rFonts w:ascii="Times New Roman" w:eastAsia="Times New Roman" w:hAnsi="Times New Roman" w:cs="Times New Roman"/>
          <w:sz w:val="24"/>
          <w:szCs w:val="24"/>
          <w:lang w:eastAsia="ru-RU"/>
        </w:rPr>
        <w:t>о(</w:t>
      </w:r>
      <w:proofErr w:type="gramEnd"/>
      <w:r w:rsidRPr="0008748D">
        <w:rPr>
          <w:rFonts w:ascii="Times New Roman" w:eastAsia="Times New Roman" w:hAnsi="Times New Roman" w:cs="Times New Roman"/>
          <w:sz w:val="24"/>
          <w:szCs w:val="24"/>
          <w:lang w:eastAsia="ru-RU"/>
        </w:rPr>
        <w:t>ых) отстойного(ых) танка(ов) с присоединенными насосами и трубопроводами. Предусматриваются принципиальные схемы или схематические чертежи,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какие танки выделены в качестве отстойных и вместимость таких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схему насосов и трубопроводов выделенных отстойных танков с указанием диаметров труб и схемой присоединения к подводному сливному отверстию.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2.6 Описание подводного сливного отверстия для сброса стоков, содержащих вредные жидкие вещества</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сведения о расположении и максимальной пропускной способности подводного сливного отверстия (или отверстий) и присоединении трубопроводов от грузовых и отстойных танков. Предусматриваются принципиальные схемы или схематические чертежи,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и количество подводных сливных отверстий;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присоединения к подводному сливному отверстию;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расположение всех отверстий для приема забортной воды по отношению к подводным сливным отверстиям.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2.7 Описание устройств, показывающих и регистрирующих расход</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w:t>
      </w:r>
      <w:proofErr w:type="gramEnd"/>
      <w:r w:rsidRPr="0008748D">
        <w:rPr>
          <w:rFonts w:ascii="Times New Roman" w:eastAsia="Times New Roman" w:hAnsi="Times New Roman" w:cs="Times New Roman"/>
          <w:sz w:val="24"/>
          <w:szCs w:val="24"/>
          <w:lang w:eastAsia="ru-RU"/>
        </w:rPr>
        <w:t>сключается.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2.8 Описание системы вентиляции грузовых танков</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описание системы вентиляции грузовых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Предусматриваются принципиальные схемы или схематические чертежи и таблицы, сопровождаемые при необходимости текстовыми пояснениями, показывающими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перечень вредных жидких веществ с упругостью паров при 20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свыше 5 кПа, перевозить которые разрешено на судне и которые могут быть удалены с помощью вентиляции, указанный в пункте 4.4.10 Руководства;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вентиляционные трубопроводы и вентиляторы;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расположение вентиляционных отверстий;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минимальную производительность системы вентиляции, достаточную для того, чтобы хорошо провентилировать днище и другие части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расположение внутри танка набора, затрудняющего вентиляцию;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способ вентиляции грузовых трубопроводов, насосов, фильтров и т.п.;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способы, позволяющие убедиться, что танк полностью осушен.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2.9 Описание системы мойки танков</w:t>
      </w:r>
      <w:r w:rsidRPr="0008748D">
        <w:rPr>
          <w:rFonts w:ascii="Times New Roman" w:eastAsia="Times New Roman" w:hAnsi="Times New Roman" w:cs="Times New Roman"/>
          <w:sz w:val="24"/>
          <w:szCs w:val="24"/>
          <w:lang w:eastAsia="ru-RU"/>
        </w:rPr>
        <w:br/>
        <w:t>и системы подогрева моющей воды</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описание системы мойки грузовых танков, системы подогрева моющей воды и всего необходимого оборудования для мойки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Предусматриваются принципиальные схемы или схематические чертежи и таблицы или диаграммы,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схему трубопроводов, предназначенных для мойки танков, с указанием диаметров труб;</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тип моечных машинок, их пропускную способность и рабочее давление;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максимальное количество моечных машинок, которые могут работать одновременно;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расположение палубных горловин для мойки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количество моечных машинок и их положение, необходимое для обеспечения полного охвата стенок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максимальное количество моющей воды, которая может быть подогрета до 60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в установленном подогревателе;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максимальное количество моечных машинок, которые могут работать одновременно при температуре воды 60°С.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3. Выгрузка груза и зачистка танков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3 ВЫГРУЗКА ГРУЗА И ЗАЧИСТКА ТАНКОВ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w:t>
      </w:r>
      <w:proofErr w:type="gramStart"/>
      <w:r w:rsidRPr="0008748D">
        <w:rPr>
          <w:rFonts w:ascii="Times New Roman" w:eastAsia="Times New Roman" w:hAnsi="Times New Roman" w:cs="Times New Roman"/>
          <w:sz w:val="24"/>
          <w:szCs w:val="24"/>
          <w:lang w:eastAsia="ru-RU"/>
        </w:rPr>
        <w:t xml:space="preserve"> Э</w:t>
      </w:r>
      <w:proofErr w:type="gramEnd"/>
      <w:r w:rsidRPr="0008748D">
        <w:rPr>
          <w:rFonts w:ascii="Times New Roman" w:eastAsia="Times New Roman" w:hAnsi="Times New Roman" w:cs="Times New Roman"/>
          <w:sz w:val="24"/>
          <w:szCs w:val="24"/>
          <w:lang w:eastAsia="ru-RU"/>
        </w:rPr>
        <w:t>тот раздел содержит описание методов эксплуатации, касающихся выгрузки груза и зачистки танка, которых необходимо придерживаться, чтобы обеспечить выполнение требований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Выгрузка груза</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четкую технологию, включая использование насосов, напорных и приемных трубопроводов, которой необходимо придерживаться при выкачке каждого танка. Могут быть представлены альтернативные методы.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Указывается порядок работы насоса или насосов и последовательность работы всех клапанов.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Основным требованием является выгрузка груза в максимальной степени.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 Зачистка грузовых танков</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четкую технологию, которой необходимо придерживаться при зачистке каждого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Эта технология охватывает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действие зачистной системы;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требования к крену и дифференту;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устройства для осушения и зачистки или продувки трубопроводов, если она применяется;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продолжительность зачистки при испытании на воде.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3.4 Температура груза</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требования к подогреву груза с целью поддержания определенной минимальной температуры во время выгрузки.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Указываются сведения о способах регулирования системы подогрева и методе измерения температуры.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3.5 Методы, которых необходимо придерживаться, если грузовой танк не может быть разгружен в соответствии с требуемой технологией</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раздел содержит сведения о методах, которых необходимо придерживаться в том случае, когда требования, изложенные в разделах 3.3 и/или 3.4, не могут быть выполнены в связи с некоторыми обстоятельствами, такими, как: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1 выход из строя системы зачистки грузовых танков;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выход из строя системы подогрева груза.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3.6 Журнал грузовых операций</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w:t>
      </w:r>
      <w:proofErr w:type="gramEnd"/>
      <w:r w:rsidRPr="0008748D">
        <w:rPr>
          <w:rFonts w:ascii="Times New Roman" w:eastAsia="Times New Roman" w:hAnsi="Times New Roman" w:cs="Times New Roman"/>
          <w:sz w:val="24"/>
          <w:szCs w:val="24"/>
          <w:lang w:eastAsia="ru-RU"/>
        </w:rPr>
        <w:t>осле окончания любой грузовой операции заполняется соответствующий раздел Журнала грузовых операций.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4. Очистка грузовых танков, сброс остатков, балластировка и дебалластировка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4 ОЧИСТКА ГРУЗОВЫХ ТАНКОВ, СБРОС ОСТАТКОВ, БАЛЛАСТИРОВКА И ДЕБАЛЛАСТИРОВКА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4.1</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этом разделе изложен порядок проведения очистки танков, операции с балластом и смывками, которых необходимо придерживаться для обеспечения выполнения требований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последующих пунктах излагается последовательность необходимых действий и содержатся сведения, имеющие существенное значение для того, чтобы вредные жидкие вещества сбрасывались, не представляя угрозы нанесения вреда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4.3</w:t>
      </w:r>
      <w:proofErr w:type="gramStart"/>
      <w:r w:rsidRPr="0008748D">
        <w:rPr>
          <w:rFonts w:ascii="Times New Roman" w:eastAsia="Times New Roman" w:hAnsi="Times New Roman" w:cs="Times New Roman"/>
          <w:sz w:val="24"/>
          <w:szCs w:val="24"/>
          <w:lang w:eastAsia="ru-RU"/>
        </w:rPr>
        <w:t xml:space="preserve"> И</w:t>
      </w:r>
      <w:proofErr w:type="gramEnd"/>
      <w:r w:rsidRPr="0008748D">
        <w:rPr>
          <w:rFonts w:ascii="Times New Roman" w:eastAsia="Times New Roman" w:hAnsi="Times New Roman" w:cs="Times New Roman"/>
          <w:sz w:val="24"/>
          <w:szCs w:val="24"/>
          <w:lang w:eastAsia="ru-RU"/>
        </w:rPr>
        <w:t>сключается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4.4</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сведениях, необходимых для определения методов сброса остатков груза, очистки, балластировки и дебалластировки танка, учитывается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Категория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Категория вещества берется из соответствующего свидетельства.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Зачистная способность системы выкачки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Содержание этого пункта зависит от конструкции судна и от того, является ли судно новым или существующим. (См. технологическую схему и требования к выкачке и зачистке.)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Судно в пределах или за пределами особого района</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пункт содержит указания о том, можно ли промывочные воды из танка сбрасывать в море в пределах или за пределами особого района (определение которому дано в разделе 1.3). Разъясняются различные требования в зависимости от типа судна и характера рейса.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 районе Антарктики (морской район к югу от параллели 60° южной широты) сброс в море остатков вредных жидких веществ или смесей, содержащих такие вещества, не допускается.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Застывающие или высоковязкие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Свойства вещества берутся из судового документа.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Смешиваемость в воде</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w:t>
      </w:r>
      <w:proofErr w:type="gramEnd"/>
      <w:r w:rsidRPr="0008748D">
        <w:rPr>
          <w:rFonts w:ascii="Times New Roman" w:eastAsia="Times New Roman" w:hAnsi="Times New Roman" w:cs="Times New Roman"/>
          <w:sz w:val="24"/>
          <w:szCs w:val="24"/>
          <w:lang w:eastAsia="ru-RU"/>
        </w:rPr>
        <w:t>сключается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Совместимость со смывками, содержащими другие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указания о допустимости смешивания смывок груза. Дается ссылка на руководство по совместимости.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Сброс в приемное сооружение</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w:t>
      </w:r>
      <w:proofErr w:type="gramEnd"/>
      <w:r w:rsidRPr="0008748D">
        <w:rPr>
          <w:rFonts w:ascii="Times New Roman" w:eastAsia="Times New Roman" w:hAnsi="Times New Roman" w:cs="Times New Roman"/>
          <w:sz w:val="24"/>
          <w:szCs w:val="24"/>
          <w:lang w:eastAsia="ru-RU"/>
        </w:rPr>
        <w:t xml:space="preserve"> этом пункте указываются те вещества, остатки которых должны быть предварительно смыты и сброшены в приемное сооружение.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.8 Сброс в море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сведения о факторах, которые должны быть рассмотрены для того, чтобы определить, допустимо ли сбрасывать в море смеси воды с остатками.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.9 Применение моющих средств или присадок</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w:t>
      </w:r>
      <w:proofErr w:type="gramEnd"/>
      <w:r w:rsidRPr="0008748D">
        <w:rPr>
          <w:rFonts w:ascii="Times New Roman" w:eastAsia="Times New Roman" w:hAnsi="Times New Roman" w:cs="Times New Roman"/>
          <w:sz w:val="24"/>
          <w:szCs w:val="24"/>
          <w:lang w:eastAsia="ru-RU"/>
        </w:rPr>
        <w:t>тот пункт содержит сведения об использовании и удалении моющих средств (например, растворителей, используемых для очистки танка) и присадок* к промывочной воде (например, детергентов).</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последнее издание циркуляра МЕРС.2 (издается ежегодно в декабре).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.10 Применение метода вентиляции для очистки танка</w:t>
      </w:r>
      <w:proofErr w:type="gramStart"/>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w:t>
      </w:r>
      <w:proofErr w:type="gramEnd"/>
      <w:r w:rsidRPr="0008748D">
        <w:rPr>
          <w:rFonts w:ascii="Times New Roman" w:eastAsia="Times New Roman" w:hAnsi="Times New Roman" w:cs="Times New Roman"/>
          <w:sz w:val="24"/>
          <w:szCs w:val="24"/>
          <w:lang w:eastAsia="ru-RU"/>
        </w:rPr>
        <w:t xml:space="preserve"> этом пункте дается ссылка на все вещества, пригодные при применении метода вентиляции.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4.5</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учетом упомянутых выше сведений и использованием указаний и технологической схемы раздела 5 устанавливается правильная технология операций, которой необходимо придерживаться. В Журнал грузовых операций вносятся соответствующие записи о принятой технологии.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5. Информация и технология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5 ИНФОРМАЦИЯ И ТЕХНОЛОГИЯ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Этот раздел содержит описание технологии, которая зависит от возраста судна и эффективности выкачки. Примеры технологической схемы, упоминаемой в настоящем разделе, приведены в добавлении</w:t>
      </w:r>
      <w:proofErr w:type="gramStart"/>
      <w:r w:rsidRPr="0008748D">
        <w:rPr>
          <w:rFonts w:ascii="Times New Roman" w:eastAsia="Times New Roman" w:hAnsi="Times New Roman" w:cs="Times New Roman"/>
          <w:sz w:val="24"/>
          <w:szCs w:val="24"/>
          <w:lang w:eastAsia="ru-RU"/>
        </w:rPr>
        <w:t xml:space="preserve"> А</w:t>
      </w:r>
      <w:proofErr w:type="gramEnd"/>
      <w:r w:rsidRPr="0008748D">
        <w:rPr>
          <w:rFonts w:ascii="Times New Roman" w:eastAsia="Times New Roman" w:hAnsi="Times New Roman" w:cs="Times New Roman"/>
          <w:sz w:val="24"/>
          <w:szCs w:val="24"/>
          <w:lang w:eastAsia="ru-RU"/>
        </w:rPr>
        <w:t xml:space="preserve"> и включают всеобъемлющие требования, применимые как к новым, так и к существующим судам. Руководство для данного судна должно содержать только те требования, которые конкретно применимы к этому судну.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Сведения о точке плавления и вязкости веществ, у которых точка плавления 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или выше или вязкость 50 мПа·с или более при 20°С, берутся из судового документа.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Сведения о допустимых к перевозке веществах берутся из соответствующего свидетельства.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Руководство должно содержать:</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8"/>
        <w:gridCol w:w="399"/>
        <w:gridCol w:w="6898"/>
      </w:tblGrid>
      <w:tr w:rsidR="0008748D" w:rsidRPr="0008748D" w:rsidTr="0008748D">
        <w:trPr>
          <w:trHeight w:val="12"/>
          <w:tblCellSpacing w:w="15" w:type="dxa"/>
        </w:trPr>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Таблицу 1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Исключается.</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Таблицу 2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Сведения о грузовых танках.</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Добавление</w:t>
            </w:r>
            <w:proofErr w:type="gramStart"/>
            <w:r w:rsidRPr="0008748D">
              <w:rPr>
                <w:rFonts w:ascii="Times New Roman" w:eastAsia="Times New Roman" w:hAnsi="Times New Roman" w:cs="Times New Roman"/>
                <w:sz w:val="24"/>
                <w:szCs w:val="24"/>
                <w:lang w:eastAsia="ru-RU"/>
              </w:rPr>
              <w:t xml:space="preserve"> А</w:t>
            </w:r>
            <w:proofErr w:type="gramEnd"/>
            <w:r w:rsidRPr="0008748D">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Технологическая схема.</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Добавление</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Методы предварительной мойки.</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Добавление</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Методы вентиляции.</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Добавление D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Дополнительные сведения и эксплуатационные указания, если они требуются или допускаются Администрацией.</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Ниже показаны вышеупомянутые таблица и добавления.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Таблица 2 - Сведения о грузовых танках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2248"/>
        <w:gridCol w:w="3926"/>
      </w:tblGrid>
      <w:tr w:rsidR="0008748D" w:rsidRPr="0008748D" w:rsidTr="0008748D">
        <w:trPr>
          <w:trHeight w:val="12"/>
          <w:tblCellSpacing w:w="15" w:type="dxa"/>
        </w:trPr>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танка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Вместимость, </w:t>
            </w:r>
            <w:proofErr w:type="gramStart"/>
            <w:r w:rsidRPr="0008748D">
              <w:rPr>
                <w:rFonts w:ascii="Times New Roman" w:eastAsia="Times New Roman" w:hAnsi="Times New Roman" w:cs="Times New Roman"/>
                <w:sz w:val="24"/>
                <w:szCs w:val="24"/>
                <w:lang w:eastAsia="ru-RU"/>
              </w:rPr>
              <w:t>м</w:t>
            </w:r>
            <w:proofErr w:type="gramEnd"/>
            <w:r w:rsidRPr="0008748D">
              <w:rPr>
                <w:rFonts w:ascii="Times New Roman" w:eastAsia="Times New Roman" w:hAnsi="Times New Roman" w:cs="Times New Roman"/>
                <w:sz w:val="24"/>
                <w:szCs w:val="24"/>
                <w:lang w:eastAsia="ru-RU"/>
              </w:rPr>
              <w:t xml:space="preserve">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E3C7AB9" wp14:editId="613CC700">
                      <wp:extent cx="106680" cy="220980"/>
                      <wp:effectExtent l="0" t="0" r="0" b="0"/>
                      <wp:docPr id="25" name="AutoShape 5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WqbXMjAwAAIwYAAA4AAAAA&#10;AAAAAAAAAAAALgIAAGRycy9lMm9Eb2MueG1sUEsBAi0AFAAGAAgAAAAhAKONYWHbAAAAAwEAAA8A&#10;AAAAAAAAAAAAAAAAfQUAAGRycy9kb3ducmV2LnhtbFBLBQYAAAAABAAEAPMAAACFBgAAAAA=&#10;" filled="f" stroked="f">
                      <o:lock v:ext="edit" aspectratio="t"/>
                      <w10:anchorlock/>
                    </v:rect>
                  </w:pict>
                </mc:Fallback>
              </mc:AlternateContent>
            </w: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Зачищаемое количество в литрах </w:t>
            </w: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А. Технологическая схема - очистка грузовых танков и удаление их них промывочной воды/балласта, содержащих остатки веществ категорий X, Y и Z</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ТЕХНОЛОГИЧЕСКАЯ СХЕМА - ОЧИСТКА ГРУЗОВЫХ ТАНКОВ И УДАЛЕНИЕ ИХ НИХ ПРОМЫВОЧНОЙ ВОДЫ/БАЛЛАСТА, СОДЕРЖАЩИХ ОСТАТКИ ВЕЩЕСТВ КАТЕГОРИЙ X, Y</w:t>
      </w:r>
      <w:proofErr w:type="gramStart"/>
      <w:r w:rsidRPr="0008748D">
        <w:rPr>
          <w:rFonts w:ascii="Times New Roman" w:eastAsia="Times New Roman" w:hAnsi="Times New Roman" w:cs="Times New Roman"/>
          <w:sz w:val="24"/>
          <w:szCs w:val="24"/>
          <w:lang w:eastAsia="ru-RU"/>
        </w:rPr>
        <w:t xml:space="preserve"> И</w:t>
      </w:r>
      <w:proofErr w:type="gramEnd"/>
      <w:r w:rsidRPr="0008748D">
        <w:rPr>
          <w:rFonts w:ascii="Times New Roman" w:eastAsia="Times New Roman" w:hAnsi="Times New Roman" w:cs="Times New Roman"/>
          <w:sz w:val="24"/>
          <w:szCs w:val="24"/>
          <w:lang w:eastAsia="ru-RU"/>
        </w:rPr>
        <w:t xml:space="preserve"> Z  </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3AB22E3" wp14:editId="07666125">
            <wp:extent cx="2773680" cy="2278380"/>
            <wp:effectExtent l="0" t="0" r="7620" b="7620"/>
            <wp:docPr id="58" name="Рисунок 5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ПОЛ 73/78. Приложение II (пересмотренное) к Конвенции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73680" cy="227838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1. На настоящей технологической схеме показаны основные требования, применимые ко всем возрастным группам судов, и она предназначена только для ориентировки.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2. Все сбросы в море регулируются Приложением II.</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3. В районе Антарктики любой сброс в море вредных жидких веществ или смесей, содержащих такие вещества, запрещается.</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2938"/>
        <w:gridCol w:w="1507"/>
        <w:gridCol w:w="738"/>
        <w:gridCol w:w="769"/>
        <w:gridCol w:w="184"/>
        <w:gridCol w:w="585"/>
        <w:gridCol w:w="769"/>
        <w:gridCol w:w="769"/>
        <w:gridCol w:w="125"/>
        <w:gridCol w:w="552"/>
      </w:tblGrid>
      <w:tr w:rsidR="0008748D" w:rsidRPr="0008748D" w:rsidTr="0008748D">
        <w:trPr>
          <w:gridAfter w:val="1"/>
          <w:wAfter w:w="508" w:type="dxa"/>
          <w:trHeight w:val="12"/>
          <w:tblCellSpacing w:w="15" w:type="dxa"/>
        </w:trPr>
        <w:tc>
          <w:tcPr>
            <w:tcW w:w="3326"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gridSpan w:val="4"/>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Сведения о судне </w:t>
            </w:r>
          </w:p>
        </w:tc>
        <w:tc>
          <w:tcPr>
            <w:tcW w:w="5359" w:type="dxa"/>
            <w:gridSpan w:val="8"/>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Требования к зачистке (в литрах)</w:t>
            </w:r>
          </w:p>
        </w:tc>
      </w:tr>
      <w:tr w:rsidR="0008748D" w:rsidRPr="0008748D" w:rsidTr="0008748D">
        <w:trPr>
          <w:gridAfter w:val="1"/>
          <w:wAfter w:w="508" w:type="dxa"/>
          <w:tblCellSpacing w:w="15" w:type="dxa"/>
        </w:trPr>
        <w:tc>
          <w:tcPr>
            <w:tcW w:w="3326" w:type="dxa"/>
            <w:gridSpan w:val="2"/>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X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Y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Z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Новые суда: киль заложен после 01.01.2007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Суда по МКХ - до 01.01.2007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100 + 50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100 + 50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Суда по КХ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900 + 50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Другие суда: киль заложен до 01.01.2007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нет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нет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Опорожнить в максимально возможной степени </w:t>
            </w:r>
          </w:p>
        </w:tc>
      </w:tr>
      <w:tr w:rsidR="0008748D" w:rsidRPr="0008748D" w:rsidTr="0008748D">
        <w:trPr>
          <w:trHeight w:val="12"/>
          <w:tblCellSpacing w:w="15" w:type="dxa"/>
        </w:trPr>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055"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Очистка и удаление (</w:t>
            </w:r>
            <w:proofErr w:type="gramStart"/>
            <w:r w:rsidRPr="0008748D">
              <w:rPr>
                <w:rFonts w:ascii="Times New Roman" w:eastAsia="Times New Roman" w:hAnsi="Times New Roman" w:cs="Times New Roman"/>
                <w:sz w:val="24"/>
                <w:szCs w:val="24"/>
                <w:lang w:eastAsia="ru-RU"/>
              </w:rPr>
              <w:t>оч. и</w:t>
            </w:r>
            <w:proofErr w:type="gramEnd"/>
            <w:r w:rsidRPr="0008748D">
              <w:rPr>
                <w:rFonts w:ascii="Times New Roman" w:eastAsia="Times New Roman" w:hAnsi="Times New Roman" w:cs="Times New Roman"/>
                <w:sz w:val="24"/>
                <w:szCs w:val="24"/>
                <w:lang w:eastAsia="ru-RU"/>
              </w:rPr>
              <w:t xml:space="preserve"> уд.)</w:t>
            </w:r>
            <w:r w:rsidRPr="0008748D">
              <w:rPr>
                <w:rFonts w:ascii="Times New Roman" w:eastAsia="Times New Roman" w:hAnsi="Times New Roman" w:cs="Times New Roman"/>
                <w:sz w:val="24"/>
                <w:szCs w:val="24"/>
                <w:lang w:eastAsia="ru-RU"/>
              </w:rPr>
              <w:br/>
              <w:t>(Начинать сверху колонки указанного номера оч. и уд</w:t>
            </w:r>
            <w:proofErr w:type="gramStart"/>
            <w:r w:rsidRPr="0008748D">
              <w:rPr>
                <w:rFonts w:ascii="Times New Roman" w:eastAsia="Times New Roman" w:hAnsi="Times New Roman" w:cs="Times New Roman"/>
                <w:sz w:val="24"/>
                <w:szCs w:val="24"/>
                <w:lang w:eastAsia="ru-RU"/>
              </w:rPr>
              <w:t>.</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и</w:t>
            </w:r>
            <w:proofErr w:type="gramEnd"/>
            <w:r w:rsidRPr="0008748D">
              <w:rPr>
                <w:rFonts w:ascii="Times New Roman" w:eastAsia="Times New Roman" w:hAnsi="Times New Roman" w:cs="Times New Roman"/>
                <w:sz w:val="24"/>
                <w:szCs w:val="24"/>
                <w:lang w:eastAsia="ru-RU"/>
              </w:rPr>
              <w:t xml:space="preserve"> завершать каждую операцию в помеченной последовательности).</w:t>
            </w: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 </w:t>
            </w:r>
          </w:p>
        </w:tc>
        <w:tc>
          <w:tcPr>
            <w:tcW w:w="5174" w:type="dxa"/>
            <w:gridSpan w:val="3"/>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Операция </w:t>
            </w:r>
          </w:p>
        </w:tc>
        <w:tc>
          <w:tcPr>
            <w:tcW w:w="3511"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операции </w:t>
            </w: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1(a)</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1(b)</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2(a)</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2(b)</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Зачистка танка и трубопровода в максимальной степени - по меньшей мере, в соответствии с методами, указанными в разделе 3 настоящего Руководства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Предварительная мойка в соответствии с добавлением</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к настоящему Руководству и сброс остатков в приемное сооружение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Последующая мойка в дополнение к предварительной мойке: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в течение полного цикла моечных машинок для судов, построенных до 1 июля 1994 года, водой в объеме, не меньшем, чем рассчитано с коэффициентом "k"=1,0 для судов, построенных 1 июля 1994 года или после этой даты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Методы вентиляции в соответствии с добавлением</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 xml:space="preserve"> к настоящему Руководству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Балластировка или мойка танка в соответствии со стандартами перевозки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танк принимается балласт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сброса балласта/смесей воды с остатками, иных, чем смывки, после предварительной мойки:</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 / расстояние от берега &gt; 12 морских миль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скорость судна &gt; 7 узлов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глубина воды &gt; 25 метров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Сброс осуществляется ниже ватерлинии (не превышая допустимой интенсивности сброса)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сброса балласта:</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расстояние от берега &gt; 12 морских миль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глубина воды &gt; 25 метров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Любая вода, принятая после этого в танк, может быть сброшена в море без ограничений </w:t>
            </w:r>
          </w:p>
        </w:tc>
        <w:tc>
          <w:tcPr>
            <w:tcW w:w="739"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В. Методы предварительной мойки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ПРЕДВАРИТЕЛЬНОЙ МОЙКИ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Это добавление к Руководству содержит методы предварительной мойки, основанные на дополнении 6 к Приложению II. Эти методы содержат конкретные требования по применению устройств и оборудования для мойки танка, предусмотренных на данном судне, и включают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применяемых моечных машинок;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порядок выкачки смывок;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требования к мойке горячей водой;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число циклов (или время) работы моечной машинки;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минимальное рабочее давление.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С. Методы вентиляции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ВЕНТИЛЯЦИИ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Это добавление к Руководству содержит методы вентиляции, основанные на дополнении 7 к Приложению II. </w:t>
      </w:r>
      <w:proofErr w:type="gramStart"/>
      <w:r w:rsidRPr="0008748D">
        <w:rPr>
          <w:rFonts w:ascii="Times New Roman" w:eastAsia="Times New Roman" w:hAnsi="Times New Roman" w:cs="Times New Roman"/>
          <w:sz w:val="24"/>
          <w:szCs w:val="24"/>
          <w:lang w:eastAsia="ru-RU"/>
        </w:rPr>
        <w:t>Эти методы содержат конкретные требования к применению системы вентиляции грузовых танков или оборудования, установленных на данном судне, и включают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используемых для вентиляции горловин;</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минимальную подачу или частоту вращения вентиляторов;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способы вентиляции грузовых трубопроводов, насосов, фильтров и т. п.;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методы, позволяющие убедиться, что после завершения вентиляции танки полностью осушены.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roofErr w:type="gramEnd"/>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D. Дополнительные сведения и эксплуатационные указания, требуемые или допускаемые Администрацией</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ДОБАВЛЕНИЕ D - ДОПОЛНИТЕЛЬНЫЕ СВЕДЕНИЯ И ЭКСПЛУАТАЦИОННЫЕ УКАЗАНИЯ, ТРЕБУЕМЫЕ ИЛИ ДОПУСКАЕМЫЕ АДМИНИСТРАЦИЕЙ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5. Определение количества остатков в грузовых танках, насосах и присоединенных трубопроводах</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ОПРЕДЕЛЕНИЕ КОЛИЧЕСТВА ОСТАТКОВ В ГРУЗОВЫХ ТАНКАХ, НАСОСАХ И ПРИСОЕДИНЕННЫХ ТРУБОПРОВОДАХ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1 Введение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Назначение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1.1.1 Назначением настоящего дополнения является предоставление </w:t>
      </w:r>
      <w:proofErr w:type="gramStart"/>
      <w:r w:rsidRPr="0008748D">
        <w:rPr>
          <w:rFonts w:ascii="Times New Roman" w:eastAsia="Times New Roman" w:hAnsi="Times New Roman" w:cs="Times New Roman"/>
          <w:sz w:val="24"/>
          <w:szCs w:val="24"/>
          <w:lang w:eastAsia="ru-RU"/>
        </w:rPr>
        <w:t>метода проверки эффективности систем выкачки груза</w:t>
      </w:r>
      <w:proofErr w:type="gramEnd"/>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Обоснование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1.2.1 Способность системы выкачки танка удовлетворять требованиям правил 12.1, 12.2 или 12.3 определяется путем проведения испытаний в соответствии с методом, изложенным в разделе 3 настоящего дополнения. Измеренное количество называется "незачищаемый остаток". Незачищаемый остаток каждого танка записывается в судовом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1.2.2 Администрация может использовать результат, полученный при определении незачищаемого остатка для одного из танков, для другого аналогичного танка при условии, что она убедилась, что система выкачки из этого танка аналогична и действует должным образом.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2 Критерии конструкции и проверка работы</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Системы выкачки груза должны быть спроектированы так, чтобы выполнялось требуемое максимальное количество остатков в танке и присоединенном трубопроводе, как установлено правилом 12 Приложения II, и удовлетворять требованиям Администрации.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Согласно правилу 12.5 испытания систем выкачки груза для проверки ее работы проводятся на воде. Такие испытания на воде должны показать путем замеров, что система удовлетворяет требованиям правила 12. В отношении правил 12.1 и 12.2 приемлема точность 50 литров на один танк.</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3 Рабочие испытания на воде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 Условия испытаний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3.1.1 Крен и дифферент судна должны быть такими, чтобы обеспечивалось </w:t>
      </w:r>
      <w:proofErr w:type="gramStart"/>
      <w:r w:rsidRPr="0008748D">
        <w:rPr>
          <w:rFonts w:ascii="Times New Roman" w:eastAsia="Times New Roman" w:hAnsi="Times New Roman" w:cs="Times New Roman"/>
          <w:sz w:val="24"/>
          <w:szCs w:val="24"/>
          <w:lang w:eastAsia="ru-RU"/>
        </w:rPr>
        <w:t>благоприятное</w:t>
      </w:r>
      <w:proofErr w:type="gramEnd"/>
      <w:r w:rsidRPr="0008748D">
        <w:rPr>
          <w:rFonts w:ascii="Times New Roman" w:eastAsia="Times New Roman" w:hAnsi="Times New Roman" w:cs="Times New Roman"/>
          <w:sz w:val="24"/>
          <w:szCs w:val="24"/>
          <w:lang w:eastAsia="ru-RU"/>
        </w:rPr>
        <w:t xml:space="preserve"> подтекание к месту всасывания. Во время испытаний дифферент на корму судна не должен превышать 3°, а крен - 1°.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3.1.2 Выбранные для испытаний крен и дифферент должны быть зарегистрированы. Они должны быть минимальными благоприятными креном и дифферентом, использованными во время испытаний на воде.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3.1.3</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о время испытаний на воде должны быть предусмотрены меры для поддержания противодавления в отливном патрубке грузового танка не менее 100 кПа (см. рис.5-1 и 5-2).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DA97386" wp14:editId="68C1C686">
            <wp:extent cx="1958340" cy="1600200"/>
            <wp:effectExtent l="0" t="0" r="3810" b="0"/>
            <wp:docPr id="59" name="Рисунок 5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ПОЛ 73/78. Приложение II (пересмотренное) к Конвенции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58340" cy="160020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Рис.5-1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6CEA03C7" wp14:editId="689FE838">
            <wp:extent cx="1912620" cy="1028700"/>
            <wp:effectExtent l="0" t="0" r="0" b="0"/>
            <wp:docPr id="61" name="Рисунок 6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ПОЛ 73/78. Приложение II (пересмотренное) к Конвенции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12620" cy="102870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Рис.5-2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Вышеприведенные рисунки иллюстрируются устройствами, которые, при проведении испытаний, обеспечивают противодавление в отливном патрубке грузового танка не менее 100 кПа.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3.1.4 Должно быть зарегистрировано для каждого танка время, потребовавшееся для испытаний на воде, признавая, что может возникнуть необходимость в его изменении в результате последующих испытаний.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Методика испытаний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3.2.1</w:t>
      </w:r>
      <w:proofErr w:type="gramStart"/>
      <w:r w:rsidRPr="0008748D">
        <w:rPr>
          <w:rFonts w:ascii="Times New Roman" w:eastAsia="Times New Roman" w:hAnsi="Times New Roman" w:cs="Times New Roman"/>
          <w:sz w:val="24"/>
          <w:szCs w:val="24"/>
          <w:lang w:eastAsia="ru-RU"/>
        </w:rPr>
        <w:t xml:space="preserve"> О</w:t>
      </w:r>
      <w:proofErr w:type="gramEnd"/>
      <w:r w:rsidRPr="0008748D">
        <w:rPr>
          <w:rFonts w:ascii="Times New Roman" w:eastAsia="Times New Roman" w:hAnsi="Times New Roman" w:cs="Times New Roman"/>
          <w:sz w:val="24"/>
          <w:szCs w:val="24"/>
          <w:lang w:eastAsia="ru-RU"/>
        </w:rPr>
        <w:t>беспечить, чтобы подвергаемый испытаниям грузовой танк и присоединенные к нему трубопроводы были очищены и доступ в этот танк был безопасным.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3.2.2</w:t>
      </w:r>
      <w:proofErr w:type="gramStart"/>
      <w:r w:rsidRPr="0008748D">
        <w:rPr>
          <w:rFonts w:ascii="Times New Roman" w:eastAsia="Times New Roman" w:hAnsi="Times New Roman" w:cs="Times New Roman"/>
          <w:sz w:val="24"/>
          <w:szCs w:val="24"/>
          <w:lang w:eastAsia="ru-RU"/>
        </w:rPr>
        <w:t xml:space="preserve"> З</w:t>
      </w:r>
      <w:proofErr w:type="gramEnd"/>
      <w:r w:rsidRPr="0008748D">
        <w:rPr>
          <w:rFonts w:ascii="Times New Roman" w:eastAsia="Times New Roman" w:hAnsi="Times New Roman" w:cs="Times New Roman"/>
          <w:sz w:val="24"/>
          <w:szCs w:val="24"/>
          <w:lang w:eastAsia="ru-RU"/>
        </w:rPr>
        <w:t>аполнить грузовой танк водой до уровня, необходимого для проведения обычного окончания операций по выгрузке.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3.2.3</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роизвести сброс и зачистку от воды грузового танка и присоединенных к нему трубопроводов в соответствии с предложенной методикой.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3.2.4</w:t>
      </w:r>
      <w:proofErr w:type="gramStart"/>
      <w:r w:rsidRPr="0008748D">
        <w:rPr>
          <w:rFonts w:ascii="Times New Roman" w:eastAsia="Times New Roman" w:hAnsi="Times New Roman" w:cs="Times New Roman"/>
          <w:sz w:val="24"/>
          <w:szCs w:val="24"/>
          <w:lang w:eastAsia="ru-RU"/>
        </w:rPr>
        <w:t xml:space="preserve"> С</w:t>
      </w:r>
      <w:proofErr w:type="gramEnd"/>
      <w:r w:rsidRPr="0008748D">
        <w:rPr>
          <w:rFonts w:ascii="Times New Roman" w:eastAsia="Times New Roman" w:hAnsi="Times New Roman" w:cs="Times New Roman"/>
          <w:sz w:val="24"/>
          <w:szCs w:val="24"/>
          <w:lang w:eastAsia="ru-RU"/>
        </w:rPr>
        <w:t>обрать всю воду, оставшуюся в грузовом танке и присоединенных к нему трубопроводах, в калиброванную емкость для измерения. Остатки воды собираются, среди прочего, из следующих мест:</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места всасывания из грузового танка и вблизи него;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любых мест скопления остатков на днище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нижнего спускного отверстия грузового насоса;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всех нижних спускных отверстий трубопровода, присоединенного к грузовому танку, вплоть до отливного клапана.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3.2.5 Общее количество воды, собранной, как указано выше, определяет зачищаемое количество для грузового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3.2.6</w:t>
      </w:r>
      <w:proofErr w:type="gramStart"/>
      <w:r w:rsidRPr="0008748D">
        <w:rPr>
          <w:rFonts w:ascii="Times New Roman" w:eastAsia="Times New Roman" w:hAnsi="Times New Roman" w:cs="Times New Roman"/>
          <w:sz w:val="24"/>
          <w:szCs w:val="24"/>
          <w:lang w:eastAsia="ru-RU"/>
        </w:rPr>
        <w:t xml:space="preserve"> Е</w:t>
      </w:r>
      <w:proofErr w:type="gramEnd"/>
      <w:r w:rsidRPr="0008748D">
        <w:rPr>
          <w:rFonts w:ascii="Times New Roman" w:eastAsia="Times New Roman" w:hAnsi="Times New Roman" w:cs="Times New Roman"/>
          <w:sz w:val="24"/>
          <w:szCs w:val="24"/>
          <w:lang w:eastAsia="ru-RU"/>
        </w:rPr>
        <w:t>сли группа танков обслуживается общим насосом или трубопроводом, остатки, определенные в результате испытаний на воде и связанные с этой общей системой, могут быть поровну разделены между танками, при условии что в одобренную Инструкцию судна по зачистке грузовых танков включено следующее эксплуатационное ограничение: "При последовательной разгрузке танков этой группы насос и трубопроводы не промываются, пока не будут разгружены все танки группы".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6</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Методы предварительной мойки</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А</w:t>
      </w:r>
      <w:proofErr w:type="gramStart"/>
      <w:r w:rsidRPr="0008748D">
        <w:rPr>
          <w:rFonts w:ascii="Times New Roman" w:eastAsia="Times New Roman" w:hAnsi="Times New Roman" w:cs="Times New Roman"/>
          <w:b/>
          <w:bCs/>
          <w:sz w:val="24"/>
          <w:szCs w:val="24"/>
          <w:lang w:eastAsia="ru-RU"/>
        </w:rPr>
        <w:t xml:space="preserve"> Д</w:t>
      </w:r>
      <w:proofErr w:type="gramEnd"/>
      <w:r w:rsidRPr="0008748D">
        <w:rPr>
          <w:rFonts w:ascii="Times New Roman" w:eastAsia="Times New Roman" w:hAnsi="Times New Roman" w:cs="Times New Roman"/>
          <w:b/>
          <w:bCs/>
          <w:sz w:val="24"/>
          <w:szCs w:val="24"/>
          <w:lang w:eastAsia="ru-RU"/>
        </w:rPr>
        <w:t>ля судов, построенных до 1 июля 1994 года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Проведение предварительной мойки требуется с целью удовлетворения определенным требованиям Приложения II. В настоящем дополнении разъясняется, как проводить эту предварительную мойку.</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незастывающих веществ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с помощью вращающейся водяной струи, создаваемой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о время мойки количество воды в танке должно сводиться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содержащие вещества, имеющие вязкость 50 мПа</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99CA128" wp14:editId="68DF5C30">
                <wp:extent cx="114300" cy="121920"/>
                <wp:effectExtent l="0" t="0" r="0" b="0"/>
                <wp:docPr id="24" name="AutoShape 6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МАРПОЛ 73/78. Приложение II (пересмотренное) к Конвенции "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7S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с и более при температуре 20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Число циклов работы моечных машинок должно быть не меньше, чем указано в таблице 6-1. Цикл моечной машинки определяется как период между двумя последовательными идентичными положениями ствола моечной машинки (при повороте на 360°).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окончания мойки моечные машинки должны продолжать работать достаточно долго, чтобы промыть трубопровод, насос и фильтр, а сброс в береговые приемные сооружения должен продолжаться до тех пор, пока танк не будет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застывающих веществ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как можно скорее после выгрузки. Если возможно, перед мойкой они прогреваются.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еред предварительной мойкой желательно удалить остатки из люков и горловин.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промываются с помощью вращающейся водяной струи, создаваемой достаточно высоким давлением воды, причем расположение машинок должно обеспечивать промывку всех поверхностей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о время мойки количество воды в танке сводится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Танки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Число циклов работы моечных машинок должно быть не меньше, чем указано в таблице 6-1. Цикл моечной машинки определяется как период между двумя последовательными идентичными положениями ствола моечной машинки (при повороте на 360°).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окончания мойки моечные машинки должны продолжать работать достаточно долго, чтобы промыть трубопроводы, насос и фильтр, а сброс в береговые приемные сооружения должен продолжаться до тех пор, пока танк не будет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Таблица 6-1 - Число циклов работы моечных машинок в каждом положении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2987"/>
        <w:gridCol w:w="2817"/>
      </w:tblGrid>
      <w:tr w:rsidR="0008748D" w:rsidRPr="0008748D" w:rsidTr="0008748D">
        <w:trPr>
          <w:trHeight w:val="12"/>
          <w:tblCellSpacing w:w="15" w:type="dxa"/>
        </w:trPr>
        <w:tc>
          <w:tcPr>
            <w:tcW w:w="240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40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вещества </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Число циклов работы моечных машинок </w:t>
            </w:r>
          </w:p>
        </w:tc>
      </w:tr>
      <w:tr w:rsidR="0008748D" w:rsidRPr="0008748D" w:rsidTr="0008748D">
        <w:trPr>
          <w:tblCellSpacing w:w="15" w:type="dxa"/>
        </w:trPr>
        <w:tc>
          <w:tcPr>
            <w:tcW w:w="240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Незастывающие вещества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Застывающие вещества </w:t>
            </w:r>
          </w:p>
        </w:tc>
      </w:tr>
      <w:tr w:rsidR="0008748D" w:rsidRPr="0008748D" w:rsidTr="0008748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X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r>
      <w:tr w:rsidR="0008748D" w:rsidRPr="0008748D" w:rsidTr="0008748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Y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В</w:t>
      </w:r>
      <w:proofErr w:type="gramStart"/>
      <w:r w:rsidRPr="0008748D">
        <w:rPr>
          <w:rFonts w:ascii="Times New Roman" w:eastAsia="Times New Roman" w:hAnsi="Times New Roman" w:cs="Times New Roman"/>
          <w:b/>
          <w:bCs/>
          <w:sz w:val="24"/>
          <w:szCs w:val="24"/>
          <w:lang w:eastAsia="ru-RU"/>
        </w:rPr>
        <w:t xml:space="preserve"> Д</w:t>
      </w:r>
      <w:proofErr w:type="gramEnd"/>
      <w:r w:rsidRPr="0008748D">
        <w:rPr>
          <w:rFonts w:ascii="Times New Roman" w:eastAsia="Times New Roman" w:hAnsi="Times New Roman" w:cs="Times New Roman"/>
          <w:b/>
          <w:bCs/>
          <w:sz w:val="24"/>
          <w:szCs w:val="24"/>
          <w:lang w:eastAsia="ru-RU"/>
        </w:rPr>
        <w:t>ля судов, построенных 1 июля 1994 года или после этой даты, и рекомендуется для судов, построенных до 1 июля 1994 года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целях удовлетворения некоторых требований Приложения II требуется метод предварительной мойки. В настоящем дополнении дается пояснение, каким образом следует выполнять эти методы предварительной мойки и определять минимальные объемы используемых моющих средств. Небольшие объемы моющих средств могут использоваться на основании фактических проверочных испытаний в соответствии с требованиями Администрации. Если уменьшенные объемы одобрены, запись об этом должна вноситься в Руководство.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Если для предварительной мойки используется средство, иное, чем вода, применяются положения правила 13.5.1.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незастываюших веществ без рециркуляции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с помощью вращающейся струи (вращающихся струй), создаваемо</w:t>
      </w:r>
      <w:proofErr w:type="gramStart"/>
      <w:r w:rsidRPr="0008748D">
        <w:rPr>
          <w:rFonts w:ascii="Times New Roman" w:eastAsia="Times New Roman" w:hAnsi="Times New Roman" w:cs="Times New Roman"/>
          <w:sz w:val="24"/>
          <w:szCs w:val="24"/>
          <w:lang w:eastAsia="ru-RU"/>
        </w:rPr>
        <w:t>й(</w:t>
      </w:r>
      <w:proofErr w:type="gramEnd"/>
      <w:r w:rsidRPr="0008748D">
        <w:rPr>
          <w:rFonts w:ascii="Times New Roman" w:eastAsia="Times New Roman" w:hAnsi="Times New Roman" w:cs="Times New Roman"/>
          <w:sz w:val="24"/>
          <w:szCs w:val="24"/>
          <w:lang w:eastAsia="ru-RU"/>
        </w:rPr>
        <w:t>ых)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о время мойки количество жидкости в танке должно сводиться к минимуму путем непрерывной откачки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содержащие вещества, имеющие вязкость 50 мПа х с и более при температуре 20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Количество используемой промывочной воды должно быть не меньше количества, установленного в пункте 20 или определенного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предварительной мойки танки и трубопроводы должны быть тщательно зачищены.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застывающих веществ без рециркуляции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Танки промываются как можно скорее после выгрузки. Если возможно, перед мойкой они прогреваются.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еред предварительной мойкой желательно удалить остатки из люков и горловин.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Танки промываются с помощью вращающейся струи (вращающихся струй), создаваемо</w:t>
      </w:r>
      <w:proofErr w:type="gramStart"/>
      <w:r w:rsidRPr="0008748D">
        <w:rPr>
          <w:rFonts w:ascii="Times New Roman" w:eastAsia="Times New Roman" w:hAnsi="Times New Roman" w:cs="Times New Roman"/>
          <w:sz w:val="24"/>
          <w:szCs w:val="24"/>
          <w:lang w:eastAsia="ru-RU"/>
        </w:rPr>
        <w:t>й(</w:t>
      </w:r>
      <w:proofErr w:type="gramEnd"/>
      <w:r w:rsidRPr="0008748D">
        <w:rPr>
          <w:rFonts w:ascii="Times New Roman" w:eastAsia="Times New Roman" w:hAnsi="Times New Roman" w:cs="Times New Roman"/>
          <w:sz w:val="24"/>
          <w:szCs w:val="24"/>
          <w:lang w:eastAsia="ru-RU"/>
        </w:rPr>
        <w:t>ых) достаточно высоким давлением воды, причем расположение машинок должно обеспечивать промывку всех поверхностей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о время мойки количество жидкости в танке сводится к минимуму путем непрерывной откачки отстоя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10 Танки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Количество используемой промывочной воды должно быть не меньше количества, установленного в пункте 20 или определенного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осле предварительной мойки танки и трубопроводы должны быть тщательно зачищены.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с рециркуляцией моющего средства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w:t>
      </w:r>
      <w:proofErr w:type="gramStart"/>
      <w:r w:rsidRPr="0008748D">
        <w:rPr>
          <w:rFonts w:ascii="Times New Roman" w:eastAsia="Times New Roman" w:hAnsi="Times New Roman" w:cs="Times New Roman"/>
          <w:sz w:val="24"/>
          <w:szCs w:val="24"/>
          <w:lang w:eastAsia="ru-RU"/>
        </w:rPr>
        <w:t xml:space="preserve"> Д</w:t>
      </w:r>
      <w:proofErr w:type="gramEnd"/>
      <w:r w:rsidRPr="0008748D">
        <w:rPr>
          <w:rFonts w:ascii="Times New Roman" w:eastAsia="Times New Roman" w:hAnsi="Times New Roman" w:cs="Times New Roman"/>
          <w:sz w:val="24"/>
          <w:szCs w:val="24"/>
          <w:lang w:eastAsia="ru-RU"/>
        </w:rPr>
        <w:t>ля мойки более одного грузового танка может допускаться мойка с помощью рециркулированного моющего средства. При определении количества необходимо должным образом учитывать ожидаемое количество остатков в танках и свойства моющего средства, а также учитывать, применяется ли какая-либо предварительная промывка. Если не предоставлены достаточные данные, рассчитанная конечная концентрация грузовых остатков, в моющем средстве не должна превышать 5% на основании номинального количества зачищаемого вещества.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 Рециркулированное моющее средство должно использоваться только для мойки танков, в которых содержалось то же самое или подобное вещество.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w:t>
      </w:r>
      <w:proofErr w:type="gramStart"/>
      <w:r w:rsidRPr="0008748D">
        <w:rPr>
          <w:rFonts w:ascii="Times New Roman" w:eastAsia="Times New Roman" w:hAnsi="Times New Roman" w:cs="Times New Roman"/>
          <w:sz w:val="24"/>
          <w:szCs w:val="24"/>
          <w:lang w:eastAsia="ru-RU"/>
        </w:rPr>
        <w:t xml:space="preserve"> В</w:t>
      </w:r>
      <w:proofErr w:type="gramEnd"/>
      <w:r w:rsidRPr="0008748D">
        <w:rPr>
          <w:rFonts w:ascii="Times New Roman" w:eastAsia="Times New Roman" w:hAnsi="Times New Roman" w:cs="Times New Roman"/>
          <w:sz w:val="24"/>
          <w:szCs w:val="24"/>
          <w:lang w:eastAsia="ru-RU"/>
        </w:rPr>
        <w:t xml:space="preserve"> промываемый танк или танки должно быть добавлено количество моющего средства, достаточное для обеспечения непрерывной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 Все поверхности танков промываются с помощью вращающейся струи (вращающихся струй), создаваемо</w:t>
      </w:r>
      <w:proofErr w:type="gramStart"/>
      <w:r w:rsidRPr="0008748D">
        <w:rPr>
          <w:rFonts w:ascii="Times New Roman" w:eastAsia="Times New Roman" w:hAnsi="Times New Roman" w:cs="Times New Roman"/>
          <w:sz w:val="24"/>
          <w:szCs w:val="24"/>
          <w:lang w:eastAsia="ru-RU"/>
        </w:rPr>
        <w:t>й(</w:t>
      </w:r>
      <w:proofErr w:type="gramEnd"/>
      <w:r w:rsidRPr="0008748D">
        <w:rPr>
          <w:rFonts w:ascii="Times New Roman" w:eastAsia="Times New Roman" w:hAnsi="Times New Roman" w:cs="Times New Roman"/>
          <w:sz w:val="24"/>
          <w:szCs w:val="24"/>
          <w:lang w:eastAsia="ru-RU"/>
        </w:rPr>
        <w:t>ых) достаточно высоким давлением. Рециркуляция моющего средства может осуществляться либо в промываемом танке, либо через другой танк, например отстойный танк.</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 Мойка должна продолжаться до тех пор, пока общая пропускная способность будет не меньше пропускной способности, соответствующей необходимым количествам, указанным в пункте 20 или определенным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18 Застывающие вещества и вещества, имеющие вязкость 50 мПа·с или более при температуре 20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промываются горячей водой (с температурой, по меньшей мере, 60°С), когда в качестве моющего средства используется вода,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19</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о завершении мойки танка с рециркуляцией до указанной в пункте 17 степени моющее средство должно быть сброшено, а танк тщательно зачищен. После этого танк должен быть промыт с помощью чистого моющего средства с непрерывным стоком и сбросом в приемное сооружение. Как минимум, средство для промывки должно обрабатывать днище танка и быть достаточным для промывки трубопроводов, насоса и фильтра.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Минимальное количество воды, используемой для предварительной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20 Минимальное количество воды, используемой для предварительной мойки, определяется по остаточному количеству вредного жидкого вещества в танке, размерам танка, свойствам груза, допустимой концентрации в любом последующем стоке промывочной воды, а также району операции. </w:t>
      </w:r>
      <w:proofErr w:type="gramStart"/>
      <w:r w:rsidRPr="0008748D">
        <w:rPr>
          <w:rFonts w:ascii="Times New Roman" w:eastAsia="Times New Roman" w:hAnsi="Times New Roman" w:cs="Times New Roman"/>
          <w:sz w:val="24"/>
          <w:szCs w:val="24"/>
          <w:lang w:eastAsia="ru-RU"/>
        </w:rPr>
        <w:t>Минимальное количество получают по следующей формуле: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w:drawing>
          <wp:inline distT="0" distB="0" distL="0" distR="0" wp14:anchorId="5BE0836A" wp14:editId="4F1E5B83">
            <wp:extent cx="1607820" cy="259080"/>
            <wp:effectExtent l="0" t="0" r="0" b="7620"/>
            <wp:docPr id="82" name="Рисунок 8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ПОЛ 73/78. Приложение II (пересмотренное) к Конвенции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259080"/>
                    </a:xfrm>
                    <a:prstGeom prst="rect">
                      <a:avLst/>
                    </a:prstGeom>
                    <a:noFill/>
                    <a:ln>
                      <a:noFill/>
                    </a:ln>
                  </pic:spPr>
                </pic:pic>
              </a:graphicData>
            </a:graphic>
          </wp:inline>
        </w:drawing>
      </w:r>
      <w:r w:rsidRPr="0008748D">
        <w:rPr>
          <w:rFonts w:ascii="Times New Roman" w:eastAsia="Times New Roman" w:hAnsi="Times New Roman" w:cs="Times New Roman"/>
          <w:sz w:val="24"/>
          <w:szCs w:val="24"/>
          <w:lang w:eastAsia="ru-RU"/>
        </w:rPr>
        <w:t>/1000),</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где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AA9A0E8" wp14:editId="388EC8D6">
                <wp:extent cx="152400" cy="198120"/>
                <wp:effectExtent l="0" t="0" r="0" b="0"/>
                <wp:docPr id="23" name="AutoShape 6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МАРПОЛ 73/78. Приложение II (пересмотренное) к Конвенции " style="width:1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z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требуемое минимальное количество,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8BB8A70" wp14:editId="2DBADC94">
                <wp:extent cx="106680" cy="220980"/>
                <wp:effectExtent l="0" t="0" r="0" b="0"/>
                <wp:docPr id="22" name="AutoShape 6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NuZ2Rg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4ACF733" wp14:editId="2A944CC6">
                <wp:extent cx="114300" cy="121920"/>
                <wp:effectExtent l="0" t="0" r="0" b="0"/>
                <wp:docPr id="21" name="AutoShape 6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МАРПОЛ 73/78. Приложение II (пересмотренное) к Конвенции "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v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остаточное количество в танке,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6521B7A" wp14:editId="66F4DF19">
                <wp:extent cx="106680" cy="220980"/>
                <wp:effectExtent l="0" t="0" r="0" b="0"/>
                <wp:docPr id="20" name="AutoShape 6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PG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HPl48Y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Величина r является величиной, полученной в ходе испытания на эффективность фактической зачистки, однако не должна приниматься менее 0,100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B1FC2BC" wp14:editId="6C7E7B6A">
                <wp:extent cx="106680" cy="220980"/>
                <wp:effectExtent l="0" t="0" r="0" b="0"/>
                <wp:docPr id="19" name="AutoShape 6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B7BKf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для объема танка, составляющего 500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B517889" wp14:editId="0F89F052">
                <wp:extent cx="106680" cy="220980"/>
                <wp:effectExtent l="0" t="0" r="0" b="0"/>
                <wp:docPr id="18" name="AutoShape 6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Gz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CsNIbM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и более, и 0,040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9D53761" wp14:editId="43BA69EB">
                <wp:extent cx="106680" cy="220980"/>
                <wp:effectExtent l="0" t="0" r="0" b="0"/>
                <wp:docPr id="17" name="AutoShape 6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TN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ylVM0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для объема танка, составляющего 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17E2281" wp14:editId="3EFE894D">
                <wp:extent cx="106680" cy="220980"/>
                <wp:effectExtent l="0" t="0" r="0" b="0"/>
                <wp:docPr id="16" name="AutoShape 6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DGRGfh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и менее.</w:t>
      </w:r>
      <w:proofErr w:type="gramEnd"/>
      <w:r w:rsidRPr="0008748D">
        <w:rPr>
          <w:rFonts w:ascii="Times New Roman" w:eastAsia="Times New Roman" w:hAnsi="Times New Roman" w:cs="Times New Roman"/>
          <w:sz w:val="24"/>
          <w:szCs w:val="24"/>
          <w:lang w:eastAsia="ru-RU"/>
        </w:rPr>
        <w:t xml:space="preserve"> Для объемов танка от 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5E63207" wp14:editId="2B1A1554">
                <wp:extent cx="106680" cy="220980"/>
                <wp:effectExtent l="0" t="0" r="0" b="0"/>
                <wp:docPr id="15" name="AutoShape 7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jfAiJMGZnR4poVLjUbQsoKqHBpmfjPvzB/mg/nd/IpG&#10;u/5ovIPMh+tfzEfzj/lk/jJLcwXyEp2coB/Mf2YJpuX1a/Ov+XT9xspgvgLH5QNk/kbmPYhX5k+r&#10;vn4L9z4iO4quVSlU9Kx9Km0zVXsq8ucKcTGpCF/QQ9XCQKFUqHStklJ0FSUF9CS0IfwbMexBQTQ0&#10;7x6JArARwOYGdVHKxuaAEaALx4fLDR/ohUY5KMNgOBxDC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iha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до 500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2B108BD" wp14:editId="7CA91099">
                <wp:extent cx="106680" cy="220980"/>
                <wp:effectExtent l="0" t="0" r="0" b="0"/>
                <wp:docPr id="14" name="AutoShape 7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t2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hdjxEkDMzo808KlRqMQo4KqHBpmfjPvzB/mg/nd/IpG&#10;u/5ovIPMh+tfzEfzj/lk/jJLcwXyEp2coB/Mf2YJpuX1a/Ov+XT9xspgvgLH5QNk/kbmPYhX5k+r&#10;vn4L9z4iO4quVSlU9Kx9Km0zVXsq8ucKcTGpCF/QQ9XCQKFUqHStklJ0FSUF9CS0IfwbMexBQTQ0&#10;7x6JArARwOYGdVHKxuaAEaALx4fLDR/ohUY5KMNgOBwDa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Gxt2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минимальная величина r, допускаемая для использования при расчетах, достигается путем линейной интерполяции.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Для веществ категории X величину r следует либо определять </w:t>
      </w:r>
      <w:proofErr w:type="gramStart"/>
      <w:r w:rsidRPr="0008748D">
        <w:rPr>
          <w:rFonts w:ascii="Times New Roman" w:eastAsia="Times New Roman" w:hAnsi="Times New Roman" w:cs="Times New Roman"/>
          <w:sz w:val="24"/>
          <w:szCs w:val="24"/>
          <w:lang w:eastAsia="ru-RU"/>
        </w:rPr>
        <w:t>на основании испытаний на зачистку в соответствии с Руководством при соблюдении</w:t>
      </w:r>
      <w:proofErr w:type="gramEnd"/>
      <w:r w:rsidRPr="0008748D">
        <w:rPr>
          <w:rFonts w:ascii="Times New Roman" w:eastAsia="Times New Roman" w:hAnsi="Times New Roman" w:cs="Times New Roman"/>
          <w:sz w:val="24"/>
          <w:szCs w:val="24"/>
          <w:lang w:eastAsia="ru-RU"/>
        </w:rPr>
        <w:t xml:space="preserve"> приведенных выше нижних пределов, либо принимать равной 0,9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CEECAE5" wp14:editId="6FEAA335">
                <wp:extent cx="106680" cy="220980"/>
                <wp:effectExtent l="0" t="0" r="0" b="0"/>
                <wp:docPr id="13" name="AutoShape 7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At00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7841760" wp14:editId="41817FBD">
                <wp:extent cx="152400" cy="182880"/>
                <wp:effectExtent l="0" t="0" r="0" b="0"/>
                <wp:docPr id="12" name="AutoShape 7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МАРПОЛ 73/78. Приложение II (пересмотренное) к Конвенции " style="width:1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объем танка,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00E428A" wp14:editId="5E1B698B">
                <wp:extent cx="106680" cy="220980"/>
                <wp:effectExtent l="0" t="0" r="0" b="0"/>
                <wp:docPr id="11" name="AutoShape 7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fq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hdixEkDMzo808KlRqMYo4KqHBpmfjPvzB/mg/nd/IpG&#10;u/5ovIPMh+tfzEfzj/lk/jJLcwXyEp2coB/Mf2YJpuX1a/Ov+XT9xspgvgLH5QNk/kbmPYhX5k+r&#10;vn4L9z4iO4quVSlU9Kx9Km0zVXsq8ucKcTGpCF/QQ9XCQKFUqHStklJ0FSUF9CS0IfwbMexBQTQ0&#10;7x6JArARwOYGdVHKxuaAEaALx4fLDR/ohUY5KMNgOBwDa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Clfufq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CACE94A" wp14:editId="707E9605">
                <wp:extent cx="121920" cy="182880"/>
                <wp:effectExtent l="0" t="0" r="0" b="0"/>
                <wp:docPr id="10" name="AutoShape 7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6nJgMAACM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LbuTqcmAwAAIw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коэффициент, имеющий следующие величины: </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3"/>
        <w:gridCol w:w="1523"/>
      </w:tblGrid>
      <w:tr w:rsidR="0008748D" w:rsidRPr="0008748D" w:rsidTr="0008748D">
        <w:trPr>
          <w:trHeight w:val="12"/>
          <w:tblCellSpacing w:w="15" w:type="dxa"/>
        </w:trPr>
        <w:tc>
          <w:tcPr>
            <w:tcW w:w="683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незастывающее маловязкое вещество категории X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34E2B5D" wp14:editId="28E257D8">
                      <wp:extent cx="121920" cy="182880"/>
                      <wp:effectExtent l="0" t="0" r="0" b="0"/>
                      <wp:docPr id="9" name="AutoShape 7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6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6ZoI+i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1,2</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застывающее или высоковязкое вещество категории X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E50B0C5" wp14:editId="489A2AFD">
                      <wp:extent cx="121920" cy="182880"/>
                      <wp:effectExtent l="0" t="0" r="0" b="0"/>
                      <wp:docPr id="8" name="AutoShape 7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vW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w3s71i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2,4</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незастывающее маловязкое вещество категории Y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D70194E" wp14:editId="3087A6AB">
                      <wp:extent cx="121920" cy="182880"/>
                      <wp:effectExtent l="0" t="0" r="0" b="0"/>
                      <wp:docPr id="7" name="AutoShape 7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6o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BNNOqC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0,5</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застывающее или высоковязкое вещество категории Y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F11C616" wp14:editId="47E91D46">
                      <wp:extent cx="121920" cy="182880"/>
                      <wp:effectExtent l="0" t="0" r="0" b="0"/>
                      <wp:docPr id="6" name="AutoShape 7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E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iIEScttGj/RAuXGY1SjEqqCqiXeWNemffmnXlrXqPR&#10;tj9KtpB5d/ncfDL/mi/mo1mYC7AX6OgI3TNfzQJci8u/zGfz5fKFtcF9AQcXvyDzDzJ/g3lhPtjt&#10;y5dw7xOyneg7lQGgh90DaWupumNR/KEQF+Oa8DndVx30E1QGSFdbUoq+pqSEkoQ2hH8jhl0oiIZm&#10;/W+iBG4EuLk+nVWytTmgA+jMyeF8LQd6plEBm2EUphGIpgBXmERJ4u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rFrlpme26SG8gFA51hgtzbFeTsKTTrJ5DZlC&#10;Vxgu7AiomJOwfUJLVFePCwaRY3I1NO2k21y7U9ejffcbAA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C4yfYQmAwAAIg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1,0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Приведенная ниже таблица рассчитана по формуле с коэффициентом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514D3C1" wp14:editId="1B0C7E57">
                <wp:extent cx="121920" cy="182880"/>
                <wp:effectExtent l="0" t="0" r="0" b="0"/>
                <wp:docPr id="5" name="AutoShape 8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I и может использоваться для справок.</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7"/>
        <w:gridCol w:w="1693"/>
        <w:gridCol w:w="1878"/>
        <w:gridCol w:w="1708"/>
      </w:tblGrid>
      <w:tr w:rsidR="0008748D" w:rsidRPr="0008748D" w:rsidTr="0008748D">
        <w:trPr>
          <w:trHeight w:val="12"/>
          <w:tblCellSpacing w:w="15" w:type="dxa"/>
        </w:trPr>
        <w:tc>
          <w:tcPr>
            <w:tcW w:w="314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14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Количество </w:t>
            </w:r>
            <w:proofErr w:type="gramStart"/>
            <w:r w:rsidRPr="0008748D">
              <w:rPr>
                <w:rFonts w:ascii="Times New Roman" w:eastAsia="Times New Roman" w:hAnsi="Times New Roman" w:cs="Times New Roman"/>
                <w:sz w:val="24"/>
                <w:szCs w:val="24"/>
                <w:lang w:eastAsia="ru-RU"/>
              </w:rPr>
              <w:t>зачищаемого</w:t>
            </w:r>
            <w:proofErr w:type="gramEnd"/>
            <w:r w:rsidRPr="0008748D">
              <w:rPr>
                <w:rFonts w:ascii="Times New Roman" w:eastAsia="Times New Roman" w:hAnsi="Times New Roman" w:cs="Times New Roman"/>
                <w:sz w:val="24"/>
                <w:szCs w:val="24"/>
                <w:lang w:eastAsia="ru-RU"/>
              </w:rPr>
              <w:t xml:space="preserve">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Объем танка, </w:t>
            </w:r>
            <w:proofErr w:type="gramStart"/>
            <w:r w:rsidRPr="0008748D">
              <w:rPr>
                <w:rFonts w:ascii="Times New Roman" w:eastAsia="Times New Roman" w:hAnsi="Times New Roman" w:cs="Times New Roman"/>
                <w:sz w:val="24"/>
                <w:szCs w:val="24"/>
                <w:lang w:eastAsia="ru-RU"/>
              </w:rPr>
              <w:t>м</w:t>
            </w:r>
            <w:proofErr w:type="gramEnd"/>
            <w:r w:rsidRPr="0008748D">
              <w:rPr>
                <w:rFonts w:ascii="Times New Roman" w:eastAsia="Times New Roman" w:hAnsi="Times New Roman" w:cs="Times New Roman"/>
                <w:sz w:val="24"/>
                <w:szCs w:val="24"/>
                <w:lang w:eastAsia="ru-RU"/>
              </w:rPr>
              <w:t xml:space="preserve">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957804F" wp14:editId="3CE23316">
                      <wp:extent cx="106680" cy="220980"/>
                      <wp:effectExtent l="0" t="0" r="0" b="0"/>
                      <wp:docPr id="4" name="AutoShape 8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yEyCwyIDAAAiBgAADgAAAAAA&#10;AAAAAAAAAAAuAgAAZHJzL2Uyb0RvYy54bWxQSwECLQAUAAYACAAAACEAo41hYdsAAAADAQAADwAA&#10;AAAAAAAAAAAAAAB8BQAAZHJzL2Rvd25yZXYueG1sUEsFBgAAAAAEAAQA8wAAAIQGAAAAAA==&#10;" filled="f" stroked="f">
                      <o:lock v:ext="edit" aspectratio="t"/>
                      <w10:anchorlock/>
                    </v:rect>
                  </w:pict>
                </mc:Fallback>
              </mc:AlternateContent>
            </w:r>
          </w:p>
        </w:tc>
      </w:tr>
      <w:tr w:rsidR="0008748D" w:rsidRPr="0008748D" w:rsidTr="0008748D">
        <w:trPr>
          <w:tblCellSpacing w:w="15" w:type="dxa"/>
        </w:trPr>
        <w:tc>
          <w:tcPr>
            <w:tcW w:w="314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вещества, </w:t>
            </w:r>
            <w:proofErr w:type="gramStart"/>
            <w:r w:rsidRPr="0008748D">
              <w:rPr>
                <w:rFonts w:ascii="Times New Roman" w:eastAsia="Times New Roman" w:hAnsi="Times New Roman" w:cs="Times New Roman"/>
                <w:sz w:val="24"/>
                <w:szCs w:val="24"/>
                <w:lang w:eastAsia="ru-RU"/>
              </w:rPr>
              <w:t>м</w:t>
            </w:r>
            <w:proofErr w:type="gramEnd"/>
            <w:r w:rsidRPr="0008748D">
              <w:rPr>
                <w:rFonts w:ascii="Times New Roman" w:eastAsia="Times New Roman" w:hAnsi="Times New Roman" w:cs="Times New Roman"/>
                <w:sz w:val="24"/>
                <w:szCs w:val="24"/>
                <w:lang w:eastAsia="ru-RU"/>
              </w:rPr>
              <w:t xml:space="preserve">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CCEAB68" wp14:editId="2F929B82">
                      <wp:extent cx="106680" cy="220980"/>
                      <wp:effectExtent l="0" t="0" r="0" b="0"/>
                      <wp:docPr id="3" name="AutoShape 8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JVRIEjAwAAIgYAAA4AAAAA&#10;AAAAAAAAAAAALgIAAGRycy9lMm9Eb2MueG1sUEsBAi0AFAAGAAgAAAAhAKONYWHbAAAAAwEAAA8A&#10;AAAAAAAAAAAAAAAAfQUAAGRycy9kb3ducmV2LnhtbFBLBQYAAAAABAAEAPMAAACF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3000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664A531" wp14:editId="7E220FE7">
                      <wp:extent cx="121920" cy="152400"/>
                      <wp:effectExtent l="0" t="0" r="0" b="0"/>
                      <wp:docPr id="2" name="AutoShape 8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IIAMAACI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GCB5cggAwAAIg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5,4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2,5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5,4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0,30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5,9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6,8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12,2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0,90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14,3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27,7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21 Проверочное испытание для одобрения объемов предварительной мойки, меньших, чем указано в пункте 20, может быть проведено в соответствии с требованиями Администрации, с </w:t>
      </w:r>
      <w:proofErr w:type="gramStart"/>
      <w:r w:rsidRPr="0008748D">
        <w:rPr>
          <w:rFonts w:ascii="Times New Roman" w:eastAsia="Times New Roman" w:hAnsi="Times New Roman" w:cs="Times New Roman"/>
          <w:sz w:val="24"/>
          <w:szCs w:val="24"/>
          <w:lang w:eastAsia="ru-RU"/>
        </w:rPr>
        <w:t>тем</w:t>
      </w:r>
      <w:proofErr w:type="gramEnd"/>
      <w:r w:rsidRPr="0008748D">
        <w:rPr>
          <w:rFonts w:ascii="Times New Roman" w:eastAsia="Times New Roman" w:hAnsi="Times New Roman" w:cs="Times New Roman"/>
          <w:sz w:val="24"/>
          <w:szCs w:val="24"/>
          <w:lang w:eastAsia="ru-RU"/>
        </w:rPr>
        <w:t xml:space="preserve"> чтобы доказать, что требования правила 13 соблюдаются, принимая во внимание вещества, для перевозки которых танкер освидетельствован. Проверенный таким образом объем предварительной мойки должен быть откорректирован с учетом других условий предварительной мойки путем применения коэффициента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BC91F94" wp14:editId="6DCD6AF9">
                <wp:extent cx="121920" cy="182880"/>
                <wp:effectExtent l="0" t="0" r="0" b="0"/>
                <wp:docPr id="1" name="AutoShape 8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как определено в пункте 20.</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7. Методы вентиляции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ВЕНТИЛЯЦИИ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Остатки груза веществ, упругость паров которых при температуре 20</w:t>
      </w:r>
      <w:proofErr w:type="gramStart"/>
      <w:r w:rsidRPr="0008748D">
        <w:rPr>
          <w:rFonts w:ascii="Times New Roman" w:eastAsia="Times New Roman" w:hAnsi="Times New Roman" w:cs="Times New Roman"/>
          <w:sz w:val="24"/>
          <w:szCs w:val="24"/>
          <w:lang w:eastAsia="ru-RU"/>
        </w:rPr>
        <w:t>°С</w:t>
      </w:r>
      <w:proofErr w:type="gramEnd"/>
      <w:r w:rsidRPr="0008748D">
        <w:rPr>
          <w:rFonts w:ascii="Times New Roman" w:eastAsia="Times New Roman" w:hAnsi="Times New Roman" w:cs="Times New Roman"/>
          <w:sz w:val="24"/>
          <w:szCs w:val="24"/>
          <w:lang w:eastAsia="ru-RU"/>
        </w:rPr>
        <w:t xml:space="preserve"> превышает 5 кПа, могут быть удалены из грузового танка путем вентиляции.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w:t>
      </w:r>
      <w:proofErr w:type="gramStart"/>
      <w:r w:rsidRPr="0008748D">
        <w:rPr>
          <w:rFonts w:ascii="Times New Roman" w:eastAsia="Times New Roman" w:hAnsi="Times New Roman" w:cs="Times New Roman"/>
          <w:sz w:val="24"/>
          <w:szCs w:val="24"/>
          <w:lang w:eastAsia="ru-RU"/>
        </w:rPr>
        <w:t xml:space="preserve"> П</w:t>
      </w:r>
      <w:proofErr w:type="gramEnd"/>
      <w:r w:rsidRPr="0008748D">
        <w:rPr>
          <w:rFonts w:ascii="Times New Roman" w:eastAsia="Times New Roman" w:hAnsi="Times New Roman" w:cs="Times New Roman"/>
          <w:sz w:val="24"/>
          <w:szCs w:val="24"/>
          <w:lang w:eastAsia="ru-RU"/>
        </w:rPr>
        <w:t xml:space="preserve">режде чем остатки вредных жидких веществ будут удалены из танка путем вентиляции, должна быть проверена безопасность этой операции в отношении воспламеняемости и токсичности. В отношении безопасности необходимо принять во внимание эксплуатационные требования к отверстиям в грузовых танках, изложенные в </w:t>
      </w:r>
      <w:hyperlink r:id="rId72" w:history="1">
        <w:r w:rsidRPr="0008748D">
          <w:rPr>
            <w:rFonts w:ascii="Times New Roman" w:eastAsia="Times New Roman" w:hAnsi="Times New Roman" w:cs="Times New Roman"/>
            <w:color w:val="0000FF"/>
            <w:sz w:val="24"/>
            <w:szCs w:val="24"/>
            <w:u w:val="single"/>
            <w:lang w:eastAsia="ru-RU"/>
          </w:rPr>
          <w:t>Конвенции СОЛАС 1974 года</w:t>
        </w:r>
      </w:hyperlink>
      <w:r w:rsidRPr="0008748D">
        <w:rPr>
          <w:rFonts w:ascii="Times New Roman" w:eastAsia="Times New Roman" w:hAnsi="Times New Roman" w:cs="Times New Roman"/>
          <w:sz w:val="24"/>
          <w:szCs w:val="24"/>
          <w:lang w:eastAsia="ru-RU"/>
        </w:rPr>
        <w:t xml:space="preserve"> с поправками, Международном кодексе по химовозам и Кодексе по химовозам, и методу вентиляции, изложенные в Руководстве по безопасности танкеров (химовозов) Международной палаты судоходства (МПС).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w:t>
      </w:r>
      <w:proofErr w:type="gramStart"/>
      <w:r w:rsidRPr="0008748D">
        <w:rPr>
          <w:rFonts w:ascii="Times New Roman" w:eastAsia="Times New Roman" w:hAnsi="Times New Roman" w:cs="Times New Roman"/>
          <w:sz w:val="24"/>
          <w:szCs w:val="24"/>
          <w:lang w:eastAsia="ru-RU"/>
        </w:rPr>
        <w:t xml:space="preserve"> К</w:t>
      </w:r>
      <w:proofErr w:type="gramEnd"/>
      <w:r w:rsidRPr="0008748D">
        <w:rPr>
          <w:rFonts w:ascii="Times New Roman" w:eastAsia="Times New Roman" w:hAnsi="Times New Roman" w:cs="Times New Roman"/>
          <w:sz w:val="24"/>
          <w:szCs w:val="24"/>
          <w:lang w:eastAsia="ru-RU"/>
        </w:rPr>
        <w:t>роме того, портовые власти также могут устанавливать свои правила по вентиляции грузовых танков.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48D">
        <w:rPr>
          <w:rFonts w:ascii="Times New Roman" w:eastAsia="Times New Roman" w:hAnsi="Times New Roman" w:cs="Times New Roman"/>
          <w:sz w:val="24"/>
          <w:szCs w:val="24"/>
          <w:lang w:eastAsia="ru-RU"/>
        </w:rPr>
        <w:t>4 Метод удаления остатков груза из танка путем вентиляции заключается в следующем: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трубопроводы осушаются и затем очищаются от жидкости с помощью вентиляционного оборудования;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крен и дифферент устанавливаются на минимально возможную величину, так чтобы увеличить испарение остатков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применяется вентиляционное оборудование, создающее струю воздуха, которая может достичь днища танка.</w:t>
      </w:r>
      <w:proofErr w:type="gramEnd"/>
      <w:r w:rsidRPr="0008748D">
        <w:rPr>
          <w:rFonts w:ascii="Times New Roman" w:eastAsia="Times New Roman" w:hAnsi="Times New Roman" w:cs="Times New Roman"/>
          <w:sz w:val="24"/>
          <w:szCs w:val="24"/>
          <w:lang w:eastAsia="ru-RU"/>
        </w:rPr>
        <w:t xml:space="preserve"> </w:t>
      </w:r>
      <w:proofErr w:type="gramStart"/>
      <w:r w:rsidRPr="0008748D">
        <w:rPr>
          <w:rFonts w:ascii="Times New Roman" w:eastAsia="Times New Roman" w:hAnsi="Times New Roman" w:cs="Times New Roman"/>
          <w:sz w:val="24"/>
          <w:szCs w:val="24"/>
          <w:lang w:eastAsia="ru-RU"/>
        </w:rPr>
        <w:t>Для оценки достаточности вентиляционного оборудования, применяемого для вентиляции танка данной высоты, может быть использован рис.7-1;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вентиляционное оборудование размещается на горловине танка, ближайшей к приемному колодцу или месту всасывания;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вентиляционное оборудование размещается так, если это практически осуществимо, чтобы струя воздуха направлялась на приемный колодец или место всасывания, причем, по возможности, струе не должен препятствовать конструктивный набор танка;</w:t>
      </w:r>
      <w:proofErr w:type="gramEnd"/>
      <w:r w:rsidRPr="0008748D">
        <w:rPr>
          <w:rFonts w:ascii="Times New Roman" w:eastAsia="Times New Roman" w:hAnsi="Times New Roman" w:cs="Times New Roman"/>
          <w:sz w:val="24"/>
          <w:szCs w:val="24"/>
          <w:lang w:eastAsia="ru-RU"/>
        </w:rPr>
        <w:t xml:space="preserve">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вентиляция продолжается до тех пор, пока приемный колодец или место всасывания не будут полностью осушены. В этом необходимо убедиться с помощью визуальной проверки или эквивалентного метода.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C8DB62F" wp14:editId="63932049">
            <wp:extent cx="4221480" cy="6332220"/>
            <wp:effectExtent l="0" t="0" r="7620" b="0"/>
            <wp:docPr id="85" name="Рисунок 8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МАРПОЛ 73/78. Приложение II (пересмотренное) к Конвенции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21480" cy="633222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Глубина проникновения струи или высота танка (м)</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Рис.7-1. Зависимость минимальной подачи от высоты танка и диаметра впускного отверстия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________________</w:t>
      </w:r>
      <w:r w:rsidRPr="0008748D">
        <w:rPr>
          <w:rFonts w:ascii="Times New Roman" w:eastAsia="Times New Roman" w:hAnsi="Times New Roman" w:cs="Times New Roman"/>
          <w:sz w:val="24"/>
          <w:szCs w:val="24"/>
          <w:lang w:eastAsia="ru-RU"/>
        </w:rPr>
        <w:br/>
        <w:t>* Те</w:t>
      </w:r>
      <w:proofErr w:type="gramStart"/>
      <w:r w:rsidRPr="0008748D">
        <w:rPr>
          <w:rFonts w:ascii="Times New Roman" w:eastAsia="Times New Roman" w:hAnsi="Times New Roman" w:cs="Times New Roman"/>
          <w:sz w:val="24"/>
          <w:szCs w:val="24"/>
          <w:lang w:eastAsia="ru-RU"/>
        </w:rPr>
        <w:t>кст пр</w:t>
      </w:r>
      <w:proofErr w:type="gramEnd"/>
      <w:r w:rsidRPr="0008748D">
        <w:rPr>
          <w:rFonts w:ascii="Times New Roman" w:eastAsia="Times New Roman" w:hAnsi="Times New Roman" w:cs="Times New Roman"/>
          <w:sz w:val="24"/>
          <w:szCs w:val="24"/>
          <w:lang w:eastAsia="ru-RU"/>
        </w:rPr>
        <w:t xml:space="preserve">иложения на английском языке см. по </w:t>
      </w:r>
      <w:hyperlink r:id="rId74" w:history="1">
        <w:r w:rsidRPr="0008748D">
          <w:rPr>
            <w:rFonts w:ascii="Times New Roman" w:eastAsia="Times New Roman" w:hAnsi="Times New Roman" w:cs="Times New Roman"/>
            <w:color w:val="0000FF"/>
            <w:sz w:val="24"/>
            <w:szCs w:val="24"/>
            <w:u w:val="single"/>
            <w:lang w:eastAsia="ru-RU"/>
          </w:rPr>
          <w:t>ссылке</w:t>
        </w:r>
      </w:hyperlink>
      <w:r w:rsidRPr="0008748D">
        <w:rPr>
          <w:rFonts w:ascii="Times New Roman" w:eastAsia="Times New Roman" w:hAnsi="Times New Roman" w:cs="Times New Roman"/>
          <w:sz w:val="24"/>
          <w:szCs w:val="24"/>
          <w:lang w:eastAsia="ru-RU"/>
        </w:rPr>
        <w:t>. - Примечание изготовителя базы данных.</w:t>
      </w:r>
    </w:p>
    <w:p w:rsidR="0008748D" w:rsidRPr="0008748D" w:rsidRDefault="0008748D" w:rsidP="0008748D">
      <w:pPr>
        <w:spacing w:before="100" w:beforeAutospacing="1" w:after="240" w:line="240" w:lineRule="auto"/>
        <w:jc w:val="center"/>
        <w:rPr>
          <w:rFonts w:ascii="Times New Roman" w:eastAsia="Times New Roman" w:hAnsi="Times New Roman" w:cs="Times New Roman"/>
          <w:sz w:val="24"/>
          <w:szCs w:val="24"/>
          <w:lang w:eastAsia="ru-RU"/>
        </w:rPr>
      </w:pP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Электронный текст документа</w:t>
      </w:r>
      <w:r w:rsidRPr="0008748D">
        <w:rPr>
          <w:rFonts w:ascii="Times New Roman" w:eastAsia="Times New Roman" w:hAnsi="Times New Roman" w:cs="Times New Roman"/>
          <w:sz w:val="24"/>
          <w:szCs w:val="24"/>
          <w:lang w:eastAsia="ru-RU"/>
        </w:rPr>
        <w:br/>
        <w:t xml:space="preserve">подготовлен ЗАО "Кодекс" и сверен </w:t>
      </w:r>
      <w:proofErr w:type="gramStart"/>
      <w:r w:rsidRPr="0008748D">
        <w:rPr>
          <w:rFonts w:ascii="Times New Roman" w:eastAsia="Times New Roman" w:hAnsi="Times New Roman" w:cs="Times New Roman"/>
          <w:sz w:val="24"/>
          <w:szCs w:val="24"/>
          <w:lang w:eastAsia="ru-RU"/>
        </w:rPr>
        <w:t>по</w:t>
      </w:r>
      <w:proofErr w:type="gramEnd"/>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t xml:space="preserve">МАРПОЛ 73/78. Книга I. ЗАО ЦНИИМФ, 2012 </w:t>
      </w:r>
    </w:p>
    <w:p w:rsidR="00E13EC9" w:rsidRPr="0008748D" w:rsidRDefault="00E13EC9" w:rsidP="0008748D"/>
    <w:sectPr w:rsidR="00E13EC9" w:rsidRPr="0008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D"/>
    <w:rsid w:val="0008748D"/>
    <w:rsid w:val="00216455"/>
    <w:rsid w:val="00E1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74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74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87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8748D"/>
  </w:style>
  <w:style w:type="character" w:customStyle="1" w:styleId="10">
    <w:name w:val="Заголовок 1 Знак"/>
    <w:basedOn w:val="a0"/>
    <w:link w:val="1"/>
    <w:uiPriority w:val="9"/>
    <w:rsid w:val="00087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4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4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74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8748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8748D"/>
  </w:style>
  <w:style w:type="paragraph" w:customStyle="1" w:styleId="formattext">
    <w:name w:val="format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48D"/>
    <w:rPr>
      <w:color w:val="0000FF"/>
      <w:u w:val="single"/>
    </w:rPr>
  </w:style>
  <w:style w:type="character" w:styleId="a4">
    <w:name w:val="FollowedHyperlink"/>
    <w:basedOn w:val="a0"/>
    <w:uiPriority w:val="99"/>
    <w:semiHidden/>
    <w:unhideWhenUsed/>
    <w:rsid w:val="0008748D"/>
    <w:rPr>
      <w:color w:val="800080"/>
      <w:u w:val="single"/>
    </w:rPr>
  </w:style>
  <w:style w:type="paragraph" w:styleId="a5">
    <w:name w:val="Normal (Web)"/>
    <w:basedOn w:val="a"/>
    <w:uiPriority w:val="99"/>
    <w:semiHidden/>
    <w:unhideWhenUsed/>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7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74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74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87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8748D"/>
  </w:style>
  <w:style w:type="character" w:customStyle="1" w:styleId="10">
    <w:name w:val="Заголовок 1 Знак"/>
    <w:basedOn w:val="a0"/>
    <w:link w:val="1"/>
    <w:uiPriority w:val="9"/>
    <w:rsid w:val="00087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4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4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74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8748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8748D"/>
  </w:style>
  <w:style w:type="paragraph" w:customStyle="1" w:styleId="formattext">
    <w:name w:val="format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48D"/>
    <w:rPr>
      <w:color w:val="0000FF"/>
      <w:u w:val="single"/>
    </w:rPr>
  </w:style>
  <w:style w:type="character" w:styleId="a4">
    <w:name w:val="FollowedHyperlink"/>
    <w:basedOn w:val="a0"/>
    <w:uiPriority w:val="99"/>
    <w:semiHidden/>
    <w:unhideWhenUsed/>
    <w:rsid w:val="0008748D"/>
    <w:rPr>
      <w:color w:val="800080"/>
      <w:u w:val="single"/>
    </w:rPr>
  </w:style>
  <w:style w:type="paragraph" w:styleId="a5">
    <w:name w:val="Normal (Web)"/>
    <w:basedOn w:val="a"/>
    <w:uiPriority w:val="99"/>
    <w:semiHidden/>
    <w:unhideWhenUsed/>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7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3307">
      <w:bodyDiv w:val="1"/>
      <w:marLeft w:val="0"/>
      <w:marRight w:val="0"/>
      <w:marTop w:val="0"/>
      <w:marBottom w:val="0"/>
      <w:divBdr>
        <w:top w:val="none" w:sz="0" w:space="0" w:color="auto"/>
        <w:left w:val="none" w:sz="0" w:space="0" w:color="auto"/>
        <w:bottom w:val="none" w:sz="0" w:space="0" w:color="auto"/>
        <w:right w:val="none" w:sz="0" w:space="0" w:color="auto"/>
      </w:divBdr>
      <w:divsChild>
        <w:div w:id="1512061828">
          <w:marLeft w:val="0"/>
          <w:marRight w:val="0"/>
          <w:marTop w:val="0"/>
          <w:marBottom w:val="0"/>
          <w:divBdr>
            <w:top w:val="none" w:sz="0" w:space="0" w:color="auto"/>
            <w:left w:val="none" w:sz="0" w:space="0" w:color="auto"/>
            <w:bottom w:val="none" w:sz="0" w:space="0" w:color="auto"/>
            <w:right w:val="none" w:sz="0" w:space="0" w:color="auto"/>
          </w:divBdr>
          <w:divsChild>
            <w:div w:id="2023317658">
              <w:marLeft w:val="0"/>
              <w:marRight w:val="0"/>
              <w:marTop w:val="0"/>
              <w:marBottom w:val="0"/>
              <w:divBdr>
                <w:top w:val="none" w:sz="0" w:space="0" w:color="auto"/>
                <w:left w:val="none" w:sz="0" w:space="0" w:color="auto"/>
                <w:bottom w:val="none" w:sz="0" w:space="0" w:color="auto"/>
                <w:right w:val="none" w:sz="0" w:space="0" w:color="auto"/>
              </w:divBdr>
            </w:div>
            <w:div w:id="1004892353">
              <w:marLeft w:val="0"/>
              <w:marRight w:val="0"/>
              <w:marTop w:val="0"/>
              <w:marBottom w:val="0"/>
              <w:divBdr>
                <w:top w:val="none" w:sz="0" w:space="0" w:color="auto"/>
                <w:left w:val="none" w:sz="0" w:space="0" w:color="auto"/>
                <w:bottom w:val="none" w:sz="0" w:space="0" w:color="auto"/>
                <w:right w:val="none" w:sz="0" w:space="0" w:color="auto"/>
              </w:divBdr>
            </w:div>
            <w:div w:id="1598368731">
              <w:marLeft w:val="0"/>
              <w:marRight w:val="0"/>
              <w:marTop w:val="0"/>
              <w:marBottom w:val="0"/>
              <w:divBdr>
                <w:top w:val="none" w:sz="0" w:space="0" w:color="auto"/>
                <w:left w:val="none" w:sz="0" w:space="0" w:color="auto"/>
                <w:bottom w:val="none" w:sz="0" w:space="0" w:color="auto"/>
                <w:right w:val="none" w:sz="0" w:space="0" w:color="auto"/>
              </w:divBdr>
            </w:div>
            <w:div w:id="664474484">
              <w:marLeft w:val="0"/>
              <w:marRight w:val="0"/>
              <w:marTop w:val="0"/>
              <w:marBottom w:val="0"/>
              <w:divBdr>
                <w:top w:val="none" w:sz="0" w:space="0" w:color="auto"/>
                <w:left w:val="none" w:sz="0" w:space="0" w:color="auto"/>
                <w:bottom w:val="none" w:sz="0" w:space="0" w:color="auto"/>
                <w:right w:val="none" w:sz="0" w:space="0"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
            <w:div w:id="1696998190">
              <w:marLeft w:val="0"/>
              <w:marRight w:val="0"/>
              <w:marTop w:val="0"/>
              <w:marBottom w:val="0"/>
              <w:divBdr>
                <w:top w:val="none" w:sz="0" w:space="0" w:color="auto"/>
                <w:left w:val="none" w:sz="0" w:space="0" w:color="auto"/>
                <w:bottom w:val="none" w:sz="0" w:space="0" w:color="auto"/>
                <w:right w:val="none" w:sz="0" w:space="0" w:color="auto"/>
              </w:divBdr>
            </w:div>
            <w:div w:id="2076587698">
              <w:marLeft w:val="0"/>
              <w:marRight w:val="0"/>
              <w:marTop w:val="0"/>
              <w:marBottom w:val="0"/>
              <w:divBdr>
                <w:top w:val="none" w:sz="0" w:space="0" w:color="auto"/>
                <w:left w:val="none" w:sz="0" w:space="0" w:color="auto"/>
                <w:bottom w:val="none" w:sz="0" w:space="0" w:color="auto"/>
                <w:right w:val="none" w:sz="0" w:space="0" w:color="auto"/>
              </w:divBdr>
            </w:div>
            <w:div w:id="260918320">
              <w:marLeft w:val="0"/>
              <w:marRight w:val="0"/>
              <w:marTop w:val="0"/>
              <w:marBottom w:val="0"/>
              <w:divBdr>
                <w:top w:val="none" w:sz="0" w:space="0" w:color="auto"/>
                <w:left w:val="none" w:sz="0" w:space="0" w:color="auto"/>
                <w:bottom w:val="none" w:sz="0" w:space="0" w:color="auto"/>
                <w:right w:val="none" w:sz="0" w:space="0" w:color="auto"/>
              </w:divBdr>
            </w:div>
            <w:div w:id="533032334">
              <w:marLeft w:val="0"/>
              <w:marRight w:val="0"/>
              <w:marTop w:val="0"/>
              <w:marBottom w:val="0"/>
              <w:divBdr>
                <w:top w:val="none" w:sz="0" w:space="0" w:color="auto"/>
                <w:left w:val="none" w:sz="0" w:space="0" w:color="auto"/>
                <w:bottom w:val="none" w:sz="0" w:space="0" w:color="auto"/>
                <w:right w:val="none" w:sz="0" w:space="0" w:color="auto"/>
              </w:divBdr>
            </w:div>
            <w:div w:id="1696493710">
              <w:marLeft w:val="0"/>
              <w:marRight w:val="0"/>
              <w:marTop w:val="0"/>
              <w:marBottom w:val="0"/>
              <w:divBdr>
                <w:top w:val="none" w:sz="0" w:space="0" w:color="auto"/>
                <w:left w:val="none" w:sz="0" w:space="0" w:color="auto"/>
                <w:bottom w:val="none" w:sz="0" w:space="0" w:color="auto"/>
                <w:right w:val="none" w:sz="0" w:space="0" w:color="auto"/>
              </w:divBdr>
            </w:div>
            <w:div w:id="1794708636">
              <w:marLeft w:val="0"/>
              <w:marRight w:val="0"/>
              <w:marTop w:val="0"/>
              <w:marBottom w:val="0"/>
              <w:divBdr>
                <w:top w:val="none" w:sz="0" w:space="0" w:color="auto"/>
                <w:left w:val="none" w:sz="0" w:space="0" w:color="auto"/>
                <w:bottom w:val="none" w:sz="0" w:space="0" w:color="auto"/>
                <w:right w:val="none" w:sz="0" w:space="0" w:color="auto"/>
              </w:divBdr>
            </w:div>
            <w:div w:id="1976988350">
              <w:marLeft w:val="0"/>
              <w:marRight w:val="0"/>
              <w:marTop w:val="0"/>
              <w:marBottom w:val="0"/>
              <w:divBdr>
                <w:top w:val="none" w:sz="0" w:space="0" w:color="auto"/>
                <w:left w:val="none" w:sz="0" w:space="0" w:color="auto"/>
                <w:bottom w:val="none" w:sz="0" w:space="0" w:color="auto"/>
                <w:right w:val="none" w:sz="0" w:space="0" w:color="auto"/>
              </w:divBdr>
            </w:div>
            <w:div w:id="1300502357">
              <w:marLeft w:val="0"/>
              <w:marRight w:val="0"/>
              <w:marTop w:val="0"/>
              <w:marBottom w:val="0"/>
              <w:divBdr>
                <w:top w:val="none" w:sz="0" w:space="0" w:color="auto"/>
                <w:left w:val="none" w:sz="0" w:space="0" w:color="auto"/>
                <w:bottom w:val="none" w:sz="0" w:space="0" w:color="auto"/>
                <w:right w:val="none" w:sz="0" w:space="0" w:color="auto"/>
              </w:divBdr>
            </w:div>
            <w:div w:id="2042706054">
              <w:marLeft w:val="0"/>
              <w:marRight w:val="0"/>
              <w:marTop w:val="0"/>
              <w:marBottom w:val="0"/>
              <w:divBdr>
                <w:top w:val="none" w:sz="0" w:space="0" w:color="auto"/>
                <w:left w:val="none" w:sz="0" w:space="0" w:color="auto"/>
                <w:bottom w:val="none" w:sz="0" w:space="0" w:color="auto"/>
                <w:right w:val="none" w:sz="0" w:space="0" w:color="auto"/>
              </w:divBdr>
            </w:div>
            <w:div w:id="1601330216">
              <w:marLeft w:val="0"/>
              <w:marRight w:val="0"/>
              <w:marTop w:val="0"/>
              <w:marBottom w:val="0"/>
              <w:divBdr>
                <w:top w:val="none" w:sz="0" w:space="0" w:color="auto"/>
                <w:left w:val="none" w:sz="0" w:space="0" w:color="auto"/>
                <w:bottom w:val="none" w:sz="0" w:space="0" w:color="auto"/>
                <w:right w:val="none" w:sz="0" w:space="0" w:color="auto"/>
              </w:divBdr>
            </w:div>
            <w:div w:id="580607201">
              <w:marLeft w:val="0"/>
              <w:marRight w:val="0"/>
              <w:marTop w:val="0"/>
              <w:marBottom w:val="0"/>
              <w:divBdr>
                <w:top w:val="none" w:sz="0" w:space="0" w:color="auto"/>
                <w:left w:val="none" w:sz="0" w:space="0" w:color="auto"/>
                <w:bottom w:val="none" w:sz="0" w:space="0" w:color="auto"/>
                <w:right w:val="none" w:sz="0" w:space="0" w:color="auto"/>
              </w:divBdr>
            </w:div>
            <w:div w:id="1886987385">
              <w:marLeft w:val="0"/>
              <w:marRight w:val="0"/>
              <w:marTop w:val="0"/>
              <w:marBottom w:val="0"/>
              <w:divBdr>
                <w:top w:val="none" w:sz="0" w:space="0" w:color="auto"/>
                <w:left w:val="none" w:sz="0" w:space="0" w:color="auto"/>
                <w:bottom w:val="none" w:sz="0" w:space="0" w:color="auto"/>
                <w:right w:val="none" w:sz="0" w:space="0" w:color="auto"/>
              </w:divBdr>
            </w:div>
            <w:div w:id="1565792295">
              <w:marLeft w:val="0"/>
              <w:marRight w:val="0"/>
              <w:marTop w:val="0"/>
              <w:marBottom w:val="0"/>
              <w:divBdr>
                <w:top w:val="none" w:sz="0" w:space="0" w:color="auto"/>
                <w:left w:val="none" w:sz="0" w:space="0" w:color="auto"/>
                <w:bottom w:val="none" w:sz="0" w:space="0" w:color="auto"/>
                <w:right w:val="none" w:sz="0" w:space="0" w:color="auto"/>
              </w:divBdr>
            </w:div>
            <w:div w:id="1945459339">
              <w:marLeft w:val="0"/>
              <w:marRight w:val="0"/>
              <w:marTop w:val="0"/>
              <w:marBottom w:val="0"/>
              <w:divBdr>
                <w:top w:val="none" w:sz="0" w:space="0" w:color="auto"/>
                <w:left w:val="none" w:sz="0" w:space="0" w:color="auto"/>
                <w:bottom w:val="none" w:sz="0" w:space="0" w:color="auto"/>
                <w:right w:val="none" w:sz="0" w:space="0" w:color="auto"/>
              </w:divBdr>
            </w:div>
            <w:div w:id="2063215687">
              <w:marLeft w:val="0"/>
              <w:marRight w:val="0"/>
              <w:marTop w:val="0"/>
              <w:marBottom w:val="0"/>
              <w:divBdr>
                <w:top w:val="none" w:sz="0" w:space="0" w:color="auto"/>
                <w:left w:val="none" w:sz="0" w:space="0" w:color="auto"/>
                <w:bottom w:val="none" w:sz="0" w:space="0" w:color="auto"/>
                <w:right w:val="none" w:sz="0" w:space="0" w:color="auto"/>
              </w:divBdr>
            </w:div>
            <w:div w:id="1670790954">
              <w:marLeft w:val="0"/>
              <w:marRight w:val="0"/>
              <w:marTop w:val="0"/>
              <w:marBottom w:val="0"/>
              <w:divBdr>
                <w:top w:val="none" w:sz="0" w:space="0" w:color="auto"/>
                <w:left w:val="none" w:sz="0" w:space="0" w:color="auto"/>
                <w:bottom w:val="none" w:sz="0" w:space="0" w:color="auto"/>
                <w:right w:val="none" w:sz="0" w:space="0" w:color="auto"/>
              </w:divBdr>
            </w:div>
            <w:div w:id="504175389">
              <w:marLeft w:val="0"/>
              <w:marRight w:val="0"/>
              <w:marTop w:val="0"/>
              <w:marBottom w:val="0"/>
              <w:divBdr>
                <w:top w:val="none" w:sz="0" w:space="0" w:color="auto"/>
                <w:left w:val="none" w:sz="0" w:space="0" w:color="auto"/>
                <w:bottom w:val="none" w:sz="0" w:space="0" w:color="auto"/>
                <w:right w:val="none" w:sz="0" w:space="0" w:color="auto"/>
              </w:divBdr>
            </w:div>
            <w:div w:id="1924871905">
              <w:marLeft w:val="0"/>
              <w:marRight w:val="0"/>
              <w:marTop w:val="0"/>
              <w:marBottom w:val="0"/>
              <w:divBdr>
                <w:top w:val="none" w:sz="0" w:space="0" w:color="auto"/>
                <w:left w:val="none" w:sz="0" w:space="0" w:color="auto"/>
                <w:bottom w:val="none" w:sz="0" w:space="0" w:color="auto"/>
                <w:right w:val="none" w:sz="0" w:space="0" w:color="auto"/>
              </w:divBdr>
            </w:div>
            <w:div w:id="549809704">
              <w:marLeft w:val="0"/>
              <w:marRight w:val="0"/>
              <w:marTop w:val="0"/>
              <w:marBottom w:val="0"/>
              <w:divBdr>
                <w:top w:val="none" w:sz="0" w:space="0" w:color="auto"/>
                <w:left w:val="none" w:sz="0" w:space="0" w:color="auto"/>
                <w:bottom w:val="none" w:sz="0" w:space="0" w:color="auto"/>
                <w:right w:val="none" w:sz="0" w:space="0" w:color="auto"/>
              </w:divBdr>
            </w:div>
            <w:div w:id="1840148607">
              <w:marLeft w:val="0"/>
              <w:marRight w:val="0"/>
              <w:marTop w:val="0"/>
              <w:marBottom w:val="0"/>
              <w:divBdr>
                <w:top w:val="none" w:sz="0" w:space="0" w:color="auto"/>
                <w:left w:val="none" w:sz="0" w:space="0" w:color="auto"/>
                <w:bottom w:val="none" w:sz="0" w:space="0" w:color="auto"/>
                <w:right w:val="none" w:sz="0" w:space="0" w:color="auto"/>
              </w:divBdr>
            </w:div>
            <w:div w:id="1331057557">
              <w:marLeft w:val="0"/>
              <w:marRight w:val="0"/>
              <w:marTop w:val="0"/>
              <w:marBottom w:val="0"/>
              <w:divBdr>
                <w:top w:val="none" w:sz="0" w:space="0" w:color="auto"/>
                <w:left w:val="none" w:sz="0" w:space="0" w:color="auto"/>
                <w:bottom w:val="none" w:sz="0" w:space="0" w:color="auto"/>
                <w:right w:val="none" w:sz="0" w:space="0" w:color="auto"/>
              </w:divBdr>
            </w:div>
            <w:div w:id="836112248">
              <w:marLeft w:val="0"/>
              <w:marRight w:val="0"/>
              <w:marTop w:val="0"/>
              <w:marBottom w:val="0"/>
              <w:divBdr>
                <w:top w:val="none" w:sz="0" w:space="0" w:color="auto"/>
                <w:left w:val="none" w:sz="0" w:space="0" w:color="auto"/>
                <w:bottom w:val="none" w:sz="0" w:space="0" w:color="auto"/>
                <w:right w:val="none" w:sz="0" w:space="0" w:color="auto"/>
              </w:divBdr>
            </w:div>
            <w:div w:id="1907035706">
              <w:marLeft w:val="0"/>
              <w:marRight w:val="0"/>
              <w:marTop w:val="0"/>
              <w:marBottom w:val="0"/>
              <w:divBdr>
                <w:top w:val="none" w:sz="0" w:space="0" w:color="auto"/>
                <w:left w:val="none" w:sz="0" w:space="0" w:color="auto"/>
                <w:bottom w:val="none" w:sz="0" w:space="0" w:color="auto"/>
                <w:right w:val="none" w:sz="0" w:space="0" w:color="auto"/>
              </w:divBdr>
            </w:div>
            <w:div w:id="163281263">
              <w:marLeft w:val="0"/>
              <w:marRight w:val="0"/>
              <w:marTop w:val="0"/>
              <w:marBottom w:val="0"/>
              <w:divBdr>
                <w:top w:val="none" w:sz="0" w:space="0" w:color="auto"/>
                <w:left w:val="none" w:sz="0" w:space="0" w:color="auto"/>
                <w:bottom w:val="none" w:sz="0" w:space="0" w:color="auto"/>
                <w:right w:val="none" w:sz="0" w:space="0" w:color="auto"/>
              </w:divBdr>
            </w:div>
            <w:div w:id="945892147">
              <w:marLeft w:val="0"/>
              <w:marRight w:val="0"/>
              <w:marTop w:val="0"/>
              <w:marBottom w:val="0"/>
              <w:divBdr>
                <w:top w:val="none" w:sz="0" w:space="0" w:color="auto"/>
                <w:left w:val="none" w:sz="0" w:space="0" w:color="auto"/>
                <w:bottom w:val="none" w:sz="0" w:space="0" w:color="auto"/>
                <w:right w:val="none" w:sz="0" w:space="0" w:color="auto"/>
              </w:divBdr>
            </w:div>
            <w:div w:id="270360970">
              <w:marLeft w:val="0"/>
              <w:marRight w:val="0"/>
              <w:marTop w:val="0"/>
              <w:marBottom w:val="0"/>
              <w:divBdr>
                <w:top w:val="none" w:sz="0" w:space="0" w:color="auto"/>
                <w:left w:val="none" w:sz="0" w:space="0" w:color="auto"/>
                <w:bottom w:val="none" w:sz="0" w:space="0" w:color="auto"/>
                <w:right w:val="none" w:sz="0" w:space="0" w:color="auto"/>
              </w:divBdr>
            </w:div>
            <w:div w:id="1457681038">
              <w:marLeft w:val="0"/>
              <w:marRight w:val="0"/>
              <w:marTop w:val="0"/>
              <w:marBottom w:val="0"/>
              <w:divBdr>
                <w:top w:val="none" w:sz="0" w:space="0" w:color="auto"/>
                <w:left w:val="none" w:sz="0" w:space="0" w:color="auto"/>
                <w:bottom w:val="none" w:sz="0" w:space="0" w:color="auto"/>
                <w:right w:val="none" w:sz="0" w:space="0" w:color="auto"/>
              </w:divBdr>
            </w:div>
            <w:div w:id="24598031">
              <w:marLeft w:val="0"/>
              <w:marRight w:val="0"/>
              <w:marTop w:val="0"/>
              <w:marBottom w:val="0"/>
              <w:divBdr>
                <w:top w:val="none" w:sz="0" w:space="0" w:color="auto"/>
                <w:left w:val="none" w:sz="0" w:space="0" w:color="auto"/>
                <w:bottom w:val="none" w:sz="0" w:space="0" w:color="auto"/>
                <w:right w:val="none" w:sz="0" w:space="0" w:color="auto"/>
              </w:divBdr>
            </w:div>
            <w:div w:id="17760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03305" TargetMode="External"/><Relationship Id="rId18" Type="http://schemas.openxmlformats.org/officeDocument/2006/relationships/hyperlink" Target="http://docs.cntd.ru/document/499003305" TargetMode="External"/><Relationship Id="rId26" Type="http://schemas.openxmlformats.org/officeDocument/2006/relationships/hyperlink" Target="http://docs.cntd.ru/document/901764502" TargetMode="External"/><Relationship Id="rId39" Type="http://schemas.openxmlformats.org/officeDocument/2006/relationships/hyperlink" Target="http://docs.cntd.ru/document/499003305" TargetMode="External"/><Relationship Id="rId21" Type="http://schemas.openxmlformats.org/officeDocument/2006/relationships/hyperlink" Target="http://docs.cntd.ru/document/901764502" TargetMode="External"/><Relationship Id="rId34" Type="http://schemas.openxmlformats.org/officeDocument/2006/relationships/hyperlink" Target="http://docs.cntd.ru/document/901764502" TargetMode="External"/><Relationship Id="rId42" Type="http://schemas.openxmlformats.org/officeDocument/2006/relationships/hyperlink" Target="http://docs.cntd.ru/document/499003305" TargetMode="External"/><Relationship Id="rId47" Type="http://schemas.openxmlformats.org/officeDocument/2006/relationships/hyperlink" Target="http://docs.cntd.ru/document/901764502" TargetMode="External"/><Relationship Id="rId50" Type="http://schemas.openxmlformats.org/officeDocument/2006/relationships/hyperlink" Target="http://docs.cntd.ru/document/901764502" TargetMode="External"/><Relationship Id="rId55" Type="http://schemas.openxmlformats.org/officeDocument/2006/relationships/hyperlink" Target="http://docs.cntd.ru/document/901764502" TargetMode="External"/><Relationship Id="rId63" Type="http://schemas.openxmlformats.org/officeDocument/2006/relationships/hyperlink" Target="http://docs.cntd.ru/document/901764502" TargetMode="External"/><Relationship Id="rId68" Type="http://schemas.openxmlformats.org/officeDocument/2006/relationships/image" Target="media/image3.jpeg"/><Relationship Id="rId76" Type="http://schemas.openxmlformats.org/officeDocument/2006/relationships/theme" Target="theme/theme1.xml"/><Relationship Id="rId7" Type="http://schemas.openxmlformats.org/officeDocument/2006/relationships/hyperlink" Target="http://docs.cntd.ru/document/901764502" TargetMode="External"/><Relationship Id="rId71"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docs.cntd.ru/document/901764502" TargetMode="External"/><Relationship Id="rId29" Type="http://schemas.openxmlformats.org/officeDocument/2006/relationships/hyperlink" Target="http://docs.cntd.ru/document/901764502" TargetMode="External"/><Relationship Id="rId11" Type="http://schemas.openxmlformats.org/officeDocument/2006/relationships/hyperlink" Target="http://docs.cntd.ru/document/499003305" TargetMode="External"/><Relationship Id="rId24" Type="http://schemas.openxmlformats.org/officeDocument/2006/relationships/hyperlink" Target="http://docs.cntd.ru/document/901764502" TargetMode="External"/><Relationship Id="rId32" Type="http://schemas.openxmlformats.org/officeDocument/2006/relationships/hyperlink" Target="http://docs.cntd.ru/document/499003305" TargetMode="External"/><Relationship Id="rId37" Type="http://schemas.openxmlformats.org/officeDocument/2006/relationships/hyperlink" Target="http://docs.cntd.ru/document/901764502" TargetMode="External"/><Relationship Id="rId40" Type="http://schemas.openxmlformats.org/officeDocument/2006/relationships/hyperlink" Target="http://docs.cntd.ru/document/901764502" TargetMode="External"/><Relationship Id="rId45" Type="http://schemas.openxmlformats.org/officeDocument/2006/relationships/hyperlink" Target="http://docs.cntd.ru/document/901764502" TargetMode="External"/><Relationship Id="rId53" Type="http://schemas.openxmlformats.org/officeDocument/2006/relationships/hyperlink" Target="http://docs.cntd.ru/document/901764502" TargetMode="External"/><Relationship Id="rId58" Type="http://schemas.openxmlformats.org/officeDocument/2006/relationships/hyperlink" Target="http://docs.cntd.ru/document/901764502" TargetMode="External"/><Relationship Id="rId66" Type="http://schemas.openxmlformats.org/officeDocument/2006/relationships/hyperlink" Target="http://docs.cntd.ru/document/901764502" TargetMode="External"/><Relationship Id="rId74" Type="http://schemas.openxmlformats.org/officeDocument/2006/relationships/hyperlink" Target="http://docs.cntd.ru/document/468400543" TargetMode="External"/><Relationship Id="rId5" Type="http://schemas.openxmlformats.org/officeDocument/2006/relationships/hyperlink" Target="http://docs.cntd.ru/document/901764502" TargetMode="External"/><Relationship Id="rId15" Type="http://schemas.openxmlformats.org/officeDocument/2006/relationships/hyperlink" Target="http://docs.cntd.ru/document/901764502" TargetMode="External"/><Relationship Id="rId23" Type="http://schemas.openxmlformats.org/officeDocument/2006/relationships/hyperlink" Target="http://docs.cntd.ru/document/901764502" TargetMode="External"/><Relationship Id="rId28" Type="http://schemas.openxmlformats.org/officeDocument/2006/relationships/hyperlink" Target="http://docs.cntd.ru/document/499003305" TargetMode="External"/><Relationship Id="rId36" Type="http://schemas.openxmlformats.org/officeDocument/2006/relationships/hyperlink" Target="http://docs.cntd.ru/document/901764502" TargetMode="External"/><Relationship Id="rId49" Type="http://schemas.openxmlformats.org/officeDocument/2006/relationships/hyperlink" Target="http://docs.cntd.ru/document/901764502" TargetMode="External"/><Relationship Id="rId57" Type="http://schemas.openxmlformats.org/officeDocument/2006/relationships/hyperlink" Target="http://docs.cntd.ru/document/542614017" TargetMode="External"/><Relationship Id="rId61" Type="http://schemas.openxmlformats.org/officeDocument/2006/relationships/hyperlink" Target="http://docs.cntd.ru/document/901764502" TargetMode="External"/><Relationship Id="rId10" Type="http://schemas.openxmlformats.org/officeDocument/2006/relationships/hyperlink" Target="http://docs.cntd.ru/document/901764502" TargetMode="External"/><Relationship Id="rId19" Type="http://schemas.openxmlformats.org/officeDocument/2006/relationships/hyperlink" Target="http://docs.cntd.ru/document/499003305" TargetMode="External"/><Relationship Id="rId31" Type="http://schemas.openxmlformats.org/officeDocument/2006/relationships/hyperlink" Target="http://docs.cntd.ru/document/901764502" TargetMode="External"/><Relationship Id="rId44" Type="http://schemas.openxmlformats.org/officeDocument/2006/relationships/hyperlink" Target="http://docs.cntd.ru/document/901764502" TargetMode="External"/><Relationship Id="rId52" Type="http://schemas.openxmlformats.org/officeDocument/2006/relationships/hyperlink" Target="http://docs.cntd.ru/document/499014774" TargetMode="External"/><Relationship Id="rId60" Type="http://schemas.openxmlformats.org/officeDocument/2006/relationships/image" Target="media/image2.jpeg"/><Relationship Id="rId65" Type="http://schemas.openxmlformats.org/officeDocument/2006/relationships/hyperlink" Target="http://docs.cntd.ru/document/901764502" TargetMode="External"/><Relationship Id="rId73"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docs.cntd.ru/document/901764502" TargetMode="External"/><Relationship Id="rId14" Type="http://schemas.openxmlformats.org/officeDocument/2006/relationships/hyperlink" Target="http://docs.cntd.ru/document/901764502" TargetMode="External"/><Relationship Id="rId22" Type="http://schemas.openxmlformats.org/officeDocument/2006/relationships/hyperlink" Target="http://docs.cntd.ru/document/901764502" TargetMode="External"/><Relationship Id="rId27" Type="http://schemas.openxmlformats.org/officeDocument/2006/relationships/hyperlink" Target="http://docs.cntd.ru/document/901764502" TargetMode="External"/><Relationship Id="rId30" Type="http://schemas.openxmlformats.org/officeDocument/2006/relationships/hyperlink" Target="http://docs.cntd.ru/document/499003305" TargetMode="External"/><Relationship Id="rId35" Type="http://schemas.openxmlformats.org/officeDocument/2006/relationships/hyperlink" Target="http://docs.cntd.ru/document/901764502" TargetMode="External"/><Relationship Id="rId43" Type="http://schemas.openxmlformats.org/officeDocument/2006/relationships/image" Target="media/image1.jpeg"/><Relationship Id="rId48" Type="http://schemas.openxmlformats.org/officeDocument/2006/relationships/hyperlink" Target="http://docs.cntd.ru/document/901764502" TargetMode="External"/><Relationship Id="rId56" Type="http://schemas.openxmlformats.org/officeDocument/2006/relationships/hyperlink" Target="http://docs.cntd.ru/document/542614017" TargetMode="External"/><Relationship Id="rId64" Type="http://schemas.openxmlformats.org/officeDocument/2006/relationships/hyperlink" Target="http://docs.cntd.ru/document/901764505" TargetMode="External"/><Relationship Id="rId69" Type="http://schemas.openxmlformats.org/officeDocument/2006/relationships/image" Target="media/image4.jpeg"/><Relationship Id="rId8" Type="http://schemas.openxmlformats.org/officeDocument/2006/relationships/hyperlink" Target="http://docs.cntd.ru/document/499003305" TargetMode="External"/><Relationship Id="rId51" Type="http://schemas.openxmlformats.org/officeDocument/2006/relationships/hyperlink" Target="http://docs.cntd.ru/document/901764502" TargetMode="External"/><Relationship Id="rId72" Type="http://schemas.openxmlformats.org/officeDocument/2006/relationships/hyperlink" Target="http://docs.cntd.ru/document/901765675" TargetMode="External"/><Relationship Id="rId3" Type="http://schemas.openxmlformats.org/officeDocument/2006/relationships/settings" Target="settings.xml"/><Relationship Id="rId12" Type="http://schemas.openxmlformats.org/officeDocument/2006/relationships/hyperlink" Target="http://docs.cntd.ru/document/499003305" TargetMode="External"/><Relationship Id="rId17" Type="http://schemas.openxmlformats.org/officeDocument/2006/relationships/hyperlink" Target="http://docs.cntd.ru/document/901764502" TargetMode="External"/><Relationship Id="rId25" Type="http://schemas.openxmlformats.org/officeDocument/2006/relationships/hyperlink" Target="http://docs.cntd.ru/document/901764502" TargetMode="External"/><Relationship Id="rId33" Type="http://schemas.openxmlformats.org/officeDocument/2006/relationships/hyperlink" Target="http://docs.cntd.ru/document/901764502" TargetMode="External"/><Relationship Id="rId38" Type="http://schemas.openxmlformats.org/officeDocument/2006/relationships/hyperlink" Target="http://docs.cntd.ru/document/499003305" TargetMode="External"/><Relationship Id="rId46" Type="http://schemas.openxmlformats.org/officeDocument/2006/relationships/hyperlink" Target="http://docs.cntd.ru/document/901764502" TargetMode="External"/><Relationship Id="rId59" Type="http://schemas.openxmlformats.org/officeDocument/2006/relationships/hyperlink" Target="http://docs.cntd.ru/document/901764502" TargetMode="External"/><Relationship Id="rId67" Type="http://schemas.openxmlformats.org/officeDocument/2006/relationships/hyperlink" Target="http://docs.cntd.ru/document/901764505" TargetMode="External"/><Relationship Id="rId20" Type="http://schemas.openxmlformats.org/officeDocument/2006/relationships/hyperlink" Target="http://docs.cntd.ru/document/901764502" TargetMode="External"/><Relationship Id="rId41" Type="http://schemas.openxmlformats.org/officeDocument/2006/relationships/hyperlink" Target="http://docs.cntd.ru/document/901764502" TargetMode="External"/><Relationship Id="rId54" Type="http://schemas.openxmlformats.org/officeDocument/2006/relationships/hyperlink" Target="http://docs.cntd.ru/document/901764502" TargetMode="External"/><Relationship Id="rId62" Type="http://schemas.openxmlformats.org/officeDocument/2006/relationships/hyperlink" Target="http://docs.cntd.ru/document/901764505" TargetMode="External"/><Relationship Id="rId70" Type="http://schemas.openxmlformats.org/officeDocument/2006/relationships/image" Target="media/image5.jpe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64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19269</Words>
  <Characters>109836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alexskar</cp:lastModifiedBy>
  <cp:revision>2</cp:revision>
  <dcterms:created xsi:type="dcterms:W3CDTF">2018-06-15T06:22:00Z</dcterms:created>
  <dcterms:modified xsi:type="dcterms:W3CDTF">2018-06-15T06:22:00Z</dcterms:modified>
</cp:coreProperties>
</file>